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3B501" w14:textId="4BDA8DF0" w:rsidR="009F7513" w:rsidRPr="00907ED8" w:rsidRDefault="009F7513" w:rsidP="00B659CA">
      <w:pPr>
        <w:spacing w:line="276" w:lineRule="auto"/>
        <w:jc w:val="both"/>
        <w:rPr>
          <w:rFonts w:ascii="Trebuchet MS" w:eastAsia="Times New Roman" w:hAnsi="Trebuchet MS" w:cs="Arial"/>
          <w:b/>
          <w:bCs/>
        </w:rPr>
      </w:pPr>
      <w:bookmarkStart w:id="0" w:name="_Hlk126744865"/>
      <w:r w:rsidRPr="00907ED8">
        <w:rPr>
          <w:rFonts w:ascii="Trebuchet MS" w:eastAsia="Times New Roman" w:hAnsi="Trebuchet MS" w:cs="Arial"/>
          <w:b/>
          <w:bCs/>
        </w:rPr>
        <w:t xml:space="preserve">       Anexa nr. 11</w:t>
      </w:r>
    </w:p>
    <w:p w14:paraId="1DDEBEAE" w14:textId="652B393C" w:rsidR="009F7513" w:rsidRPr="00907ED8" w:rsidRDefault="009F7513" w:rsidP="00B659CA">
      <w:pPr>
        <w:spacing w:line="276" w:lineRule="auto"/>
        <w:jc w:val="both"/>
        <w:rPr>
          <w:rFonts w:ascii="Trebuchet MS" w:eastAsia="Times New Roman" w:hAnsi="Trebuchet MS" w:cs="Arial"/>
          <w:b/>
        </w:rPr>
      </w:pPr>
      <w:r w:rsidRPr="00907ED8">
        <w:rPr>
          <w:rFonts w:ascii="Trebuchet MS" w:eastAsia="Times New Roman" w:hAnsi="Trebuchet MS" w:cs="Arial"/>
          <w:b/>
        </w:rPr>
        <w:t>Documente justificative în funcţie de tipurile de cheltuieli</w:t>
      </w:r>
    </w:p>
    <w:p w14:paraId="33225358" w14:textId="290F5AB9" w:rsidR="00F536FC" w:rsidRPr="00907ED8" w:rsidRDefault="00F536FC" w:rsidP="00B659CA">
      <w:pPr>
        <w:spacing w:after="0" w:line="240" w:lineRule="auto"/>
        <w:jc w:val="both"/>
        <w:rPr>
          <w:rFonts w:ascii="Trebuchet MS" w:eastAsia="Times New Roman" w:hAnsi="Trebuchet MS" w:cs="Arial"/>
          <w:b/>
        </w:rPr>
      </w:pPr>
      <w:r w:rsidRPr="00907ED8">
        <w:rPr>
          <w:rFonts w:ascii="Trebuchet MS" w:eastAsia="Times New Roman" w:hAnsi="Trebuchet MS" w:cs="Arial"/>
          <w:b/>
        </w:rPr>
        <w:t xml:space="preserve">Documentele justificative necesare decontării se întocmesc în raport cu activitățile proiectului, devizul de cheltuieli anexă la contract și respectarea prevederilor </w:t>
      </w:r>
      <w:r w:rsidR="00F208D7" w:rsidRPr="00907ED8">
        <w:rPr>
          <w:rFonts w:ascii="Trebuchet MS" w:eastAsia="Times New Roman" w:hAnsi="Trebuchet MS" w:cs="Arial"/>
          <w:b/>
        </w:rPr>
        <w:t>Ghidului de finanțare</w:t>
      </w:r>
      <w:r w:rsidRPr="00907ED8">
        <w:rPr>
          <w:rFonts w:ascii="Trebuchet MS" w:eastAsia="Times New Roman" w:hAnsi="Trebuchet MS" w:cs="Arial"/>
          <w:b/>
        </w:rPr>
        <w:t>.</w:t>
      </w:r>
    </w:p>
    <w:p w14:paraId="46E435FA" w14:textId="77777777" w:rsidR="00F536FC" w:rsidRPr="00907ED8" w:rsidRDefault="00F536FC" w:rsidP="00B659CA">
      <w:pPr>
        <w:spacing w:after="0" w:line="240" w:lineRule="auto"/>
        <w:jc w:val="both"/>
        <w:rPr>
          <w:rFonts w:ascii="Trebuchet MS" w:eastAsia="Times New Roman" w:hAnsi="Trebuchet MS" w:cs="Arial"/>
          <w:b/>
        </w:rPr>
      </w:pPr>
      <w:r w:rsidRPr="00907ED8">
        <w:rPr>
          <w:rFonts w:ascii="Trebuchet MS" w:eastAsia="Times New Roman" w:hAnsi="Trebuchet MS" w:cs="Arial"/>
          <w:b/>
        </w:rPr>
        <w:t>Documentele justificative anexate la decontul de cheltuieli vor fi ordonate potrivit categoriilor de cheltuieli din deviz și transmise în copie lizibilă și asumate prin semnătură cu mențiunea „conform cu originalul”.</w:t>
      </w:r>
    </w:p>
    <w:p w14:paraId="202FD926" w14:textId="0E0CDFD2" w:rsidR="00F208D7" w:rsidRPr="00907ED8" w:rsidRDefault="00F208D7" w:rsidP="00B659CA">
      <w:pPr>
        <w:pStyle w:val="Style8"/>
        <w:spacing w:after="0" w:line="24" w:lineRule="atLeast"/>
        <w:rPr>
          <w:rStyle w:val="FontStyle24"/>
          <w:rFonts w:ascii="Trebuchet MS" w:hAnsi="Trebuchet MS"/>
          <w:lang w:val="ro-RO" w:eastAsia="ro-RO"/>
        </w:rPr>
      </w:pPr>
      <w:r w:rsidRPr="00907ED8">
        <w:rPr>
          <w:rStyle w:val="FontStyle24"/>
          <w:rFonts w:ascii="Trebuchet MS" w:hAnsi="Trebuchet MS"/>
          <w:b/>
          <w:bCs/>
          <w:lang w:val="ro-RO" w:eastAsia="ro-RO"/>
        </w:rPr>
        <w:t>Documentele justificative prezentate la decont trebuie însoţite de traducerea acestora în limba română și de numele, prenumele și semnătura persoanei care a efectuat traducerea. Nu este necesară traducerea autorizată a acestora</w:t>
      </w:r>
      <w:r w:rsidRPr="00907ED8">
        <w:rPr>
          <w:rStyle w:val="FontStyle24"/>
          <w:rFonts w:ascii="Trebuchet MS" w:hAnsi="Trebuchet MS"/>
          <w:lang w:val="ro-RO" w:eastAsia="ro-RO"/>
        </w:rPr>
        <w:t xml:space="preserve">. </w:t>
      </w:r>
    </w:p>
    <w:p w14:paraId="41FE27DE" w14:textId="77777777" w:rsidR="00AC6AF5" w:rsidRPr="00AC6AF5" w:rsidRDefault="00AC6AF5" w:rsidP="00AC6AF5">
      <w:pPr>
        <w:tabs>
          <w:tab w:val="left" w:pos="9630"/>
        </w:tabs>
        <w:jc w:val="both"/>
        <w:rPr>
          <w:rFonts w:ascii="Trebuchet MS" w:hAnsi="Trebuchet MS" w:cs="Arial"/>
          <w:b/>
        </w:rPr>
      </w:pPr>
      <w:r w:rsidRPr="00AC6AF5">
        <w:rPr>
          <w:rFonts w:ascii="Trebuchet MS" w:eastAsia="Times New Roman" w:hAnsi="Trebuchet MS" w:cs="Arial"/>
          <w:b/>
        </w:rPr>
        <w:t>Nerespectarea de către beneficiari a obligațiilor asumate prin contractele de finanțare atrage obligarea acestora la restituirea parțială sau integrală a sumelor primite, la care se adaugă penalităţi de întârziere de 0,01% pe zi aplicate la sumele respective de la data acordării până la data recuperării lor la care se adaugă dobânda legală calculată în condiţiile legii.</w:t>
      </w:r>
    </w:p>
    <w:p w14:paraId="201A4C36" w14:textId="77777777" w:rsidR="004D423E" w:rsidRDefault="004D423E" w:rsidP="00B659CA">
      <w:pPr>
        <w:spacing w:after="0" w:line="240" w:lineRule="auto"/>
        <w:jc w:val="both"/>
        <w:rPr>
          <w:rFonts w:ascii="Trebuchet MS" w:eastAsia="Times New Roman" w:hAnsi="Trebuchet MS" w:cs="Arial"/>
          <w:bCs/>
        </w:rPr>
      </w:pPr>
    </w:p>
    <w:p w14:paraId="0545EC29" w14:textId="4F4EE0FE" w:rsidR="009F7513" w:rsidRPr="00907ED8" w:rsidRDefault="009F7513" w:rsidP="00B659CA">
      <w:pPr>
        <w:spacing w:after="0" w:line="240" w:lineRule="auto"/>
        <w:jc w:val="both"/>
        <w:rPr>
          <w:rFonts w:ascii="Trebuchet MS" w:eastAsia="Times New Roman" w:hAnsi="Trebuchet MS" w:cs="Arial"/>
          <w:bCs/>
        </w:rPr>
      </w:pPr>
      <w:r w:rsidRPr="00907ED8">
        <w:rPr>
          <w:rFonts w:ascii="Trebuchet MS" w:eastAsia="Times New Roman" w:hAnsi="Trebuchet MS" w:cs="Arial"/>
          <w:bCs/>
        </w:rPr>
        <w:t>Cheltuielile vor fi decontate în limitele prevăzute în devizul de cheltuieli, anexă la contract</w:t>
      </w:r>
      <w:r w:rsidR="008C5EAF" w:rsidRPr="00907ED8">
        <w:rPr>
          <w:rFonts w:ascii="Trebuchet MS" w:eastAsia="Times New Roman" w:hAnsi="Trebuchet MS" w:cs="Arial"/>
          <w:bCs/>
        </w:rPr>
        <w:t>, numai pe bază de documente justificative</w:t>
      </w:r>
      <w:r w:rsidR="001F304E" w:rsidRPr="00907ED8">
        <w:rPr>
          <w:rFonts w:ascii="Trebuchet MS" w:eastAsia="Times New Roman" w:hAnsi="Trebuchet MS" w:cs="Arial"/>
          <w:bCs/>
        </w:rPr>
        <w:t>, astfel:</w:t>
      </w:r>
    </w:p>
    <w:p w14:paraId="308C386E" w14:textId="77777777" w:rsidR="001F304E" w:rsidRPr="00907ED8" w:rsidRDefault="001F304E" w:rsidP="00B659CA">
      <w:pPr>
        <w:spacing w:after="0" w:line="240" w:lineRule="auto"/>
        <w:jc w:val="both"/>
        <w:rPr>
          <w:rFonts w:ascii="Trebuchet MS" w:eastAsia="Times New Roman" w:hAnsi="Trebuchet MS" w:cs="Arial"/>
          <w:bCs/>
        </w:rPr>
      </w:pPr>
    </w:p>
    <w:p w14:paraId="6681974A" w14:textId="77777777" w:rsidR="009F7513" w:rsidRPr="00907ED8" w:rsidRDefault="009F7513" w:rsidP="00B659CA">
      <w:pPr>
        <w:pStyle w:val="ListParagraph"/>
        <w:numPr>
          <w:ilvl w:val="0"/>
          <w:numId w:val="2"/>
        </w:numPr>
        <w:spacing w:after="0" w:line="240" w:lineRule="auto"/>
        <w:jc w:val="both"/>
        <w:rPr>
          <w:rFonts w:ascii="Trebuchet MS" w:eastAsia="Times New Roman" w:hAnsi="Trebuchet MS" w:cs="Arial"/>
          <w:b/>
        </w:rPr>
      </w:pPr>
      <w:r w:rsidRPr="00907ED8">
        <w:rPr>
          <w:rFonts w:ascii="Trebuchet MS" w:eastAsia="Times New Roman" w:hAnsi="Trebuchet MS" w:cs="Arial"/>
          <w:b/>
        </w:rPr>
        <w:t>Cazare:</w:t>
      </w:r>
    </w:p>
    <w:p w14:paraId="379DEC1C" w14:textId="4DA9108D" w:rsidR="00E820B2" w:rsidRPr="00907ED8" w:rsidRDefault="009F7513" w:rsidP="00B659CA">
      <w:pPr>
        <w:pStyle w:val="ListParagraph"/>
        <w:numPr>
          <w:ilvl w:val="0"/>
          <w:numId w:val="31"/>
        </w:numPr>
        <w:spacing w:after="0" w:line="240" w:lineRule="auto"/>
        <w:jc w:val="both"/>
        <w:rPr>
          <w:rFonts w:ascii="Trebuchet MS" w:eastAsia="Times New Roman" w:hAnsi="Trebuchet MS" w:cs="Arial"/>
          <w:bCs/>
        </w:rPr>
      </w:pPr>
      <w:r w:rsidRPr="00907ED8">
        <w:rPr>
          <w:rFonts w:ascii="Trebuchet MS" w:eastAsia="Times New Roman" w:hAnsi="Trebuchet MS" w:cs="Arial"/>
          <w:bCs/>
        </w:rPr>
        <w:t>factură fiscală detaliată</w:t>
      </w:r>
      <w:r w:rsidR="001F304E" w:rsidRPr="00907ED8">
        <w:rPr>
          <w:rFonts w:ascii="Trebuchet MS" w:eastAsia="Times New Roman" w:hAnsi="Trebuchet MS" w:cs="Arial"/>
          <w:bCs/>
        </w:rPr>
        <w:t xml:space="preserve"> emisă de către unitatea de cazare</w:t>
      </w:r>
      <w:r w:rsidRPr="00907ED8">
        <w:rPr>
          <w:rFonts w:ascii="Trebuchet MS" w:eastAsia="Times New Roman" w:hAnsi="Trebuchet MS" w:cs="Arial"/>
          <w:bCs/>
        </w:rPr>
        <w:t>, cu menționarea perioadei, a numărului de persoane, a tarifului/noapte/persoană/cameră, a numărului de camere închiriate</w:t>
      </w:r>
      <w:r w:rsidR="00E820B2" w:rsidRPr="00907ED8">
        <w:rPr>
          <w:rFonts w:ascii="Trebuchet MS" w:eastAsia="Times New Roman" w:hAnsi="Trebuchet MS" w:cs="Arial"/>
          <w:bCs/>
        </w:rPr>
        <w:t>;</w:t>
      </w:r>
    </w:p>
    <w:p w14:paraId="469C1E96" w14:textId="1CE112AE" w:rsidR="003C2EAA" w:rsidRPr="00907ED8" w:rsidRDefault="003C2EAA" w:rsidP="00B659CA">
      <w:pPr>
        <w:spacing w:after="0" w:line="240" w:lineRule="auto"/>
        <w:jc w:val="both"/>
        <w:rPr>
          <w:rFonts w:ascii="Trebuchet MS" w:eastAsia="Times New Roman" w:hAnsi="Trebuchet MS" w:cs="Arial"/>
          <w:bCs/>
        </w:rPr>
      </w:pPr>
      <w:r w:rsidRPr="00907ED8">
        <w:rPr>
          <w:rFonts w:ascii="Trebuchet MS" w:eastAsia="Times New Roman" w:hAnsi="Trebuchet MS" w:cs="Arial"/>
          <w:bCs/>
          <w:i/>
          <w:iCs/>
        </w:rPr>
        <w:t>În situația în care serviciul de cazare este asigurat de o agenție de turism, pe factură se specifică și denumirea unității de cazare</w:t>
      </w:r>
      <w:r w:rsidRPr="00907ED8">
        <w:rPr>
          <w:rFonts w:ascii="Trebuchet MS" w:eastAsia="Times New Roman" w:hAnsi="Trebuchet MS" w:cs="Arial"/>
          <w:bCs/>
        </w:rPr>
        <w:t>.</w:t>
      </w:r>
    </w:p>
    <w:p w14:paraId="1495ED25" w14:textId="61E7D284" w:rsidR="009F7513" w:rsidRPr="00907ED8" w:rsidRDefault="00B4711D" w:rsidP="00B659CA">
      <w:pPr>
        <w:pStyle w:val="ListParagraph"/>
        <w:numPr>
          <w:ilvl w:val="0"/>
          <w:numId w:val="31"/>
        </w:numPr>
        <w:spacing w:after="0" w:line="240" w:lineRule="auto"/>
        <w:jc w:val="both"/>
        <w:rPr>
          <w:rFonts w:ascii="Trebuchet MS" w:eastAsia="Times New Roman" w:hAnsi="Trebuchet MS" w:cs="Arial"/>
          <w:bCs/>
        </w:rPr>
      </w:pPr>
      <w:r w:rsidRPr="00907ED8">
        <w:rPr>
          <w:rFonts w:ascii="Trebuchet MS" w:eastAsia="Times New Roman" w:hAnsi="Trebuchet MS" w:cs="Arial"/>
          <w:bCs/>
        </w:rPr>
        <w:t>document din care să reiasă</w:t>
      </w:r>
      <w:r w:rsidR="00A6305B" w:rsidRPr="00907ED8">
        <w:rPr>
          <w:rFonts w:ascii="Trebuchet MS" w:eastAsia="Times New Roman" w:hAnsi="Trebuchet MS" w:cs="Arial"/>
          <w:bCs/>
        </w:rPr>
        <w:t xml:space="preserve"> numele persoanelor cazate, </w:t>
      </w:r>
      <w:r w:rsidR="00394E54" w:rsidRPr="00907ED8">
        <w:rPr>
          <w:rFonts w:ascii="Trebuchet MS" w:eastAsia="Times New Roman" w:hAnsi="Trebuchet MS" w:cs="Arial"/>
          <w:bCs/>
        </w:rPr>
        <w:t xml:space="preserve">emis </w:t>
      </w:r>
      <w:r w:rsidR="00A6305B" w:rsidRPr="00907ED8">
        <w:rPr>
          <w:rFonts w:ascii="Trebuchet MS" w:eastAsia="Times New Roman" w:hAnsi="Trebuchet MS" w:cs="Arial"/>
          <w:bCs/>
        </w:rPr>
        <w:t>de unitatea care a asigurat cazarea/agenția de turism</w:t>
      </w:r>
      <w:r w:rsidR="00D45348" w:rsidRPr="00907ED8">
        <w:rPr>
          <w:rFonts w:ascii="Trebuchet MS" w:eastAsia="Times New Roman" w:hAnsi="Trebuchet MS" w:cs="Arial"/>
          <w:bCs/>
        </w:rPr>
        <w:t>;</w:t>
      </w:r>
    </w:p>
    <w:p w14:paraId="60E9D1AD" w14:textId="2C7C0E42" w:rsidR="00D45348" w:rsidRPr="00907ED8" w:rsidRDefault="00D45348" w:rsidP="00B659CA">
      <w:pPr>
        <w:pStyle w:val="ListParagraph"/>
        <w:numPr>
          <w:ilvl w:val="0"/>
          <w:numId w:val="31"/>
        </w:numPr>
        <w:spacing w:after="0" w:line="240" w:lineRule="auto"/>
        <w:jc w:val="both"/>
        <w:rPr>
          <w:rFonts w:ascii="Trebuchet MS" w:eastAsia="Times New Roman" w:hAnsi="Trebuchet MS" w:cs="Arial"/>
          <w:bCs/>
        </w:rPr>
      </w:pPr>
      <w:bookmarkStart w:id="1" w:name="_Hlk128133107"/>
      <w:r w:rsidRPr="00907ED8">
        <w:rPr>
          <w:rFonts w:ascii="Trebuchet MS" w:eastAsia="Times New Roman" w:hAnsi="Trebuchet MS" w:cs="Arial"/>
          <w:bCs/>
        </w:rPr>
        <w:t>dovada plății: a) pentru plățile prin virament - extras de cont</w:t>
      </w:r>
      <w:r w:rsidR="00ED252E" w:rsidRPr="00907ED8">
        <w:rPr>
          <w:rFonts w:ascii="Trebuchet MS" w:eastAsia="Times New Roman" w:hAnsi="Trebuchet MS" w:cs="Arial"/>
          <w:bCs/>
        </w:rPr>
        <w:t>;</w:t>
      </w:r>
      <w:r w:rsidRPr="00907ED8">
        <w:rPr>
          <w:rFonts w:ascii="Trebuchet MS" w:eastAsia="Times New Roman" w:hAnsi="Trebuchet MS" w:cs="Arial"/>
          <w:bCs/>
        </w:rPr>
        <w:t xml:space="preserve"> b) pentru plățile cu cardul - bon fiscal și extras de cont; </w:t>
      </w:r>
    </w:p>
    <w:p w14:paraId="045235E2" w14:textId="14EA0524" w:rsidR="00D45348" w:rsidRPr="00907ED8" w:rsidRDefault="00D45348" w:rsidP="00B659CA">
      <w:pPr>
        <w:pStyle w:val="ListParagraph"/>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Nu sunt acceptate spre decontare plățile efectuate în numerar</w:t>
      </w:r>
      <w:bookmarkEnd w:id="1"/>
      <w:r w:rsidR="00F208D7" w:rsidRPr="00907ED8">
        <w:rPr>
          <w:rFonts w:ascii="Trebuchet MS" w:eastAsia="Times New Roman" w:hAnsi="Trebuchet MS" w:cs="Arial"/>
          <w:bCs/>
          <w:i/>
          <w:iCs/>
        </w:rPr>
        <w:t>.</w:t>
      </w:r>
    </w:p>
    <w:p w14:paraId="3B96040D" w14:textId="77777777" w:rsidR="00A41AD4" w:rsidRPr="00907ED8" w:rsidRDefault="00A41AD4" w:rsidP="00B659CA">
      <w:pPr>
        <w:spacing w:after="0" w:line="240" w:lineRule="auto"/>
        <w:ind w:left="360"/>
        <w:jc w:val="both"/>
        <w:rPr>
          <w:rFonts w:ascii="Trebuchet MS" w:eastAsia="Times New Roman" w:hAnsi="Trebuchet MS" w:cs="Arial"/>
          <w:bCs/>
        </w:rPr>
      </w:pPr>
    </w:p>
    <w:p w14:paraId="6B6E464D" w14:textId="4BB3C9A2" w:rsidR="009F7513" w:rsidRPr="00907ED8" w:rsidRDefault="009F7513" w:rsidP="00B659CA">
      <w:pPr>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xml:space="preserve">Cheltuielile vor fi decontate în limitele stabilite și aprobate prin </w:t>
      </w:r>
      <w:r w:rsidR="00BB4D6C" w:rsidRPr="00907ED8">
        <w:rPr>
          <w:rFonts w:ascii="Trebuchet MS" w:eastAsia="Times New Roman" w:hAnsi="Trebuchet MS" w:cs="Arial"/>
          <w:bCs/>
          <w:i/>
          <w:iCs/>
        </w:rPr>
        <w:t>O</w:t>
      </w:r>
      <w:r w:rsidRPr="00907ED8">
        <w:rPr>
          <w:rFonts w:ascii="Trebuchet MS" w:eastAsia="Times New Roman" w:hAnsi="Trebuchet MS" w:cs="Arial"/>
          <w:bCs/>
          <w:i/>
          <w:iCs/>
        </w:rPr>
        <w:t>rdin</w:t>
      </w:r>
      <w:r w:rsidR="00BB4D6C" w:rsidRPr="00907ED8">
        <w:rPr>
          <w:rFonts w:ascii="Trebuchet MS" w:eastAsia="Times New Roman" w:hAnsi="Trebuchet MS" w:cs="Arial"/>
          <w:bCs/>
          <w:i/>
          <w:iCs/>
        </w:rPr>
        <w:t>ul nr. 97/2022 (</w:t>
      </w:r>
      <w:hyperlink r:id="rId8" w:history="1">
        <w:r w:rsidR="008B5BAC" w:rsidRPr="00907ED8">
          <w:rPr>
            <w:rStyle w:val="Hyperlink"/>
            <w:rFonts w:ascii="Trebuchet MS" w:eastAsia="Times New Roman" w:hAnsi="Trebuchet MS" w:cs="Arial"/>
            <w:bCs/>
            <w:i/>
            <w:iCs/>
          </w:rPr>
          <w:t>https://dprp.gov.ro/web/wp-content/uploads/2022/03/Ordin-nr.-97-din 14.03.2022.pdf</w:t>
        </w:r>
      </w:hyperlink>
      <w:r w:rsidR="00BB4D6C" w:rsidRPr="00907ED8">
        <w:rPr>
          <w:rFonts w:ascii="Trebuchet MS" w:eastAsia="Times New Roman" w:hAnsi="Trebuchet MS" w:cs="Arial"/>
          <w:bCs/>
          <w:i/>
          <w:iCs/>
        </w:rPr>
        <w:t>)</w:t>
      </w:r>
      <w:r w:rsidRPr="00907ED8">
        <w:rPr>
          <w:rFonts w:ascii="Trebuchet MS" w:eastAsia="Times New Roman" w:hAnsi="Trebuchet MS" w:cs="Arial"/>
          <w:bCs/>
          <w:i/>
          <w:iCs/>
        </w:rPr>
        <w:t>.</w:t>
      </w:r>
    </w:p>
    <w:p w14:paraId="008BFB8D" w14:textId="77777777" w:rsidR="009F7513" w:rsidRPr="00907ED8" w:rsidRDefault="009F7513" w:rsidP="00B659CA">
      <w:pPr>
        <w:spacing w:after="0" w:line="240" w:lineRule="auto"/>
        <w:jc w:val="both"/>
        <w:rPr>
          <w:rFonts w:ascii="Trebuchet MS" w:eastAsia="Times New Roman" w:hAnsi="Trebuchet MS" w:cs="Arial"/>
          <w:b/>
        </w:rPr>
      </w:pPr>
    </w:p>
    <w:p w14:paraId="153E0234" w14:textId="1F81D5F5" w:rsidR="009F7513" w:rsidRPr="00907ED8" w:rsidRDefault="00E14A86" w:rsidP="00B659CA">
      <w:pPr>
        <w:pStyle w:val="ListParagraph"/>
        <w:numPr>
          <w:ilvl w:val="0"/>
          <w:numId w:val="2"/>
        </w:numPr>
        <w:spacing w:after="0" w:line="240" w:lineRule="auto"/>
        <w:jc w:val="both"/>
        <w:rPr>
          <w:rFonts w:ascii="Trebuchet MS" w:eastAsia="Times New Roman" w:hAnsi="Trebuchet MS" w:cs="Arial"/>
          <w:b/>
        </w:rPr>
      </w:pPr>
      <w:r w:rsidRPr="00907ED8">
        <w:rPr>
          <w:rFonts w:ascii="Trebuchet MS" w:eastAsia="Times New Roman" w:hAnsi="Trebuchet MS" w:cs="Arial"/>
          <w:b/>
        </w:rPr>
        <w:t>M</w:t>
      </w:r>
      <w:r w:rsidR="009F7513" w:rsidRPr="00907ED8">
        <w:rPr>
          <w:rFonts w:ascii="Trebuchet MS" w:eastAsia="Times New Roman" w:hAnsi="Trebuchet MS" w:cs="Arial"/>
          <w:b/>
        </w:rPr>
        <w:t>asă</w:t>
      </w:r>
      <w:r w:rsidRPr="00907ED8">
        <w:rPr>
          <w:rFonts w:ascii="Trebuchet MS" w:eastAsia="Times New Roman" w:hAnsi="Trebuchet MS" w:cs="Arial"/>
          <w:b/>
        </w:rPr>
        <w:t xml:space="preserve"> sau diurnă</w:t>
      </w:r>
      <w:r w:rsidR="009F7513" w:rsidRPr="00907ED8">
        <w:rPr>
          <w:rFonts w:ascii="Trebuchet MS" w:eastAsia="Times New Roman" w:hAnsi="Trebuchet MS" w:cs="Arial"/>
          <w:b/>
        </w:rPr>
        <w:t>:</w:t>
      </w:r>
    </w:p>
    <w:p w14:paraId="06E73E4A"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p>
    <w:p w14:paraId="704D611A" w14:textId="77777777" w:rsidR="009F7513" w:rsidRPr="00907ED8" w:rsidRDefault="009F7513" w:rsidP="00B659CA">
      <w:pPr>
        <w:pStyle w:val="ListParagraph"/>
        <w:numPr>
          <w:ilvl w:val="0"/>
          <w:numId w:val="3"/>
        </w:numPr>
        <w:spacing w:after="0" w:line="240" w:lineRule="auto"/>
        <w:jc w:val="both"/>
        <w:rPr>
          <w:rFonts w:ascii="Trebuchet MS" w:eastAsia="Times New Roman" w:hAnsi="Trebuchet MS" w:cs="Arial"/>
          <w:b/>
        </w:rPr>
      </w:pPr>
      <w:r w:rsidRPr="00907ED8">
        <w:rPr>
          <w:rFonts w:ascii="Trebuchet MS" w:eastAsia="Times New Roman" w:hAnsi="Trebuchet MS" w:cs="Arial"/>
          <w:b/>
        </w:rPr>
        <w:t>Pentru masă:</w:t>
      </w:r>
    </w:p>
    <w:p w14:paraId="785B9B12" w14:textId="237B7016" w:rsidR="00F85097" w:rsidRPr="00907ED8" w:rsidRDefault="009F7513" w:rsidP="00B659CA">
      <w:pPr>
        <w:pStyle w:val="ListParagraph"/>
        <w:numPr>
          <w:ilvl w:val="0"/>
          <w:numId w:val="32"/>
        </w:numPr>
        <w:spacing w:after="0" w:line="240" w:lineRule="auto"/>
        <w:jc w:val="both"/>
        <w:rPr>
          <w:rFonts w:ascii="Trebuchet MS" w:eastAsia="Times New Roman" w:hAnsi="Trebuchet MS" w:cs="Arial"/>
          <w:bCs/>
        </w:rPr>
      </w:pPr>
      <w:r w:rsidRPr="00907ED8">
        <w:rPr>
          <w:rFonts w:ascii="Trebuchet MS" w:eastAsia="Times New Roman" w:hAnsi="Trebuchet MS" w:cs="Arial"/>
          <w:bCs/>
        </w:rPr>
        <w:t>factură fiscală detaliată cu menționarea datelor privind perioada, numărul de persoane, tariful/persoană/zi/masă, valoarea alimentelor achiziționate</w:t>
      </w:r>
      <w:r w:rsidR="008B5BAC" w:rsidRPr="00907ED8">
        <w:rPr>
          <w:rFonts w:ascii="Trebuchet MS" w:eastAsia="Times New Roman" w:hAnsi="Trebuchet MS" w:cs="Arial"/>
          <w:bCs/>
        </w:rPr>
        <w:t xml:space="preserve"> </w:t>
      </w:r>
      <w:r w:rsidR="008A4241" w:rsidRPr="00907ED8">
        <w:rPr>
          <w:rFonts w:ascii="Trebuchet MS" w:eastAsia="Times New Roman" w:hAnsi="Trebuchet MS" w:cs="Arial"/>
          <w:bCs/>
        </w:rPr>
        <w:t>(</w:t>
      </w:r>
      <w:r w:rsidR="008B5BAC" w:rsidRPr="00907ED8">
        <w:rPr>
          <w:rFonts w:ascii="Trebuchet MS" w:eastAsia="Times New Roman" w:hAnsi="Trebuchet MS" w:cs="Arial"/>
          <w:bCs/>
        </w:rPr>
        <w:t>în situația în care masa este asigurată în regie proprie</w:t>
      </w:r>
      <w:r w:rsidR="008A4241" w:rsidRPr="00907ED8">
        <w:rPr>
          <w:rFonts w:ascii="Trebuchet MS" w:eastAsia="Times New Roman" w:hAnsi="Trebuchet MS" w:cs="Arial"/>
          <w:bCs/>
        </w:rPr>
        <w:t>)</w:t>
      </w:r>
      <w:r w:rsidR="00F85097" w:rsidRPr="00907ED8">
        <w:rPr>
          <w:rFonts w:ascii="Trebuchet MS" w:eastAsia="Times New Roman" w:hAnsi="Trebuchet MS" w:cs="Arial"/>
          <w:bCs/>
        </w:rPr>
        <w:t>;</w:t>
      </w:r>
    </w:p>
    <w:p w14:paraId="45B5E791" w14:textId="21E34942" w:rsidR="0061261B" w:rsidRPr="00907ED8" w:rsidRDefault="0061261B" w:rsidP="00B659CA">
      <w:pPr>
        <w:pStyle w:val="ListParagraph"/>
        <w:numPr>
          <w:ilvl w:val="0"/>
          <w:numId w:val="32"/>
        </w:numPr>
        <w:spacing w:after="0" w:line="240" w:lineRule="auto"/>
        <w:jc w:val="both"/>
        <w:rPr>
          <w:rFonts w:ascii="Trebuchet MS" w:eastAsia="Times New Roman" w:hAnsi="Trebuchet MS" w:cs="Arial"/>
          <w:bCs/>
        </w:rPr>
      </w:pPr>
      <w:r w:rsidRPr="0061261B">
        <w:rPr>
          <w:rFonts w:ascii="Trebuchet MS" w:eastAsia="Times New Roman" w:hAnsi="Trebuchet MS" w:cs="Arial"/>
          <w:bCs/>
        </w:rPr>
        <w:t>în cazul în care masa nu este asigurată de un prestator de servicii și alimentele sunt achiziționate de la diferiți operatori economici, se vor prezenta informații privind alimentele achiziționate, perioada și numărul de persoane care au beneficiat de masă, semnat de reprezentatul legal al Beneficiarului sau persoana împuternicită;</w:t>
      </w:r>
    </w:p>
    <w:p w14:paraId="15B71F6F" w14:textId="71C3AA4A" w:rsidR="00165B3C" w:rsidRPr="00907ED8" w:rsidRDefault="00165B3C" w:rsidP="00B659CA">
      <w:pPr>
        <w:pStyle w:val="ListParagraph"/>
        <w:numPr>
          <w:ilvl w:val="0"/>
          <w:numId w:val="32"/>
        </w:numPr>
        <w:jc w:val="both"/>
        <w:rPr>
          <w:rFonts w:ascii="Trebuchet MS" w:eastAsia="Times New Roman" w:hAnsi="Trebuchet MS" w:cs="Arial"/>
          <w:bCs/>
        </w:rPr>
      </w:pPr>
      <w:r w:rsidRPr="00907ED8">
        <w:rPr>
          <w:rFonts w:ascii="Trebuchet MS" w:eastAsia="Times New Roman" w:hAnsi="Trebuchet MS" w:cs="Arial"/>
          <w:bCs/>
        </w:rPr>
        <w:t>dovada plății: a) pentru plățile prin virament - extras de cont, b) pentru plățile cu cardul - bon fiscal și extras de cont</w:t>
      </w:r>
      <w:r w:rsidR="00C16987" w:rsidRPr="00907ED8">
        <w:rPr>
          <w:rFonts w:ascii="Trebuchet MS" w:eastAsia="Times New Roman" w:hAnsi="Trebuchet MS" w:cs="Arial"/>
          <w:bCs/>
        </w:rPr>
        <w:t>.</w:t>
      </w:r>
    </w:p>
    <w:p w14:paraId="6CAB0611" w14:textId="77777777" w:rsidR="004B79F3" w:rsidRPr="00907ED8" w:rsidRDefault="004B79F3" w:rsidP="00B659CA">
      <w:pPr>
        <w:pStyle w:val="ListParagraph"/>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Nu sunt acceptate spre decontare plățile efectuate în numerar.</w:t>
      </w:r>
    </w:p>
    <w:p w14:paraId="125F50F2" w14:textId="77777777" w:rsidR="00000FB0" w:rsidRPr="00907ED8" w:rsidRDefault="00000FB0" w:rsidP="00B659CA">
      <w:pPr>
        <w:spacing w:after="0" w:line="240" w:lineRule="auto"/>
        <w:ind w:left="360"/>
        <w:jc w:val="both"/>
        <w:rPr>
          <w:rFonts w:ascii="Trebuchet MS" w:eastAsia="Times New Roman" w:hAnsi="Trebuchet MS" w:cs="Arial"/>
          <w:b/>
          <w:i/>
          <w:iCs/>
        </w:rPr>
      </w:pPr>
    </w:p>
    <w:p w14:paraId="1DFA03B6" w14:textId="5C15DCC9" w:rsidR="009F7513" w:rsidRPr="00907ED8" w:rsidRDefault="009F7513" w:rsidP="00B659CA">
      <w:pPr>
        <w:spacing w:after="0" w:line="240" w:lineRule="auto"/>
        <w:ind w:left="360"/>
        <w:jc w:val="both"/>
        <w:rPr>
          <w:rFonts w:ascii="Trebuchet MS" w:eastAsia="Times New Roman" w:hAnsi="Trebuchet MS" w:cs="Arial"/>
          <w:b/>
          <w:i/>
          <w:iCs/>
        </w:rPr>
      </w:pPr>
      <w:r w:rsidRPr="00907ED8">
        <w:rPr>
          <w:rFonts w:ascii="Trebuchet MS" w:eastAsia="Times New Roman" w:hAnsi="Trebuchet MS" w:cs="Arial"/>
          <w:b/>
          <w:i/>
          <w:iCs/>
        </w:rPr>
        <w:t>Nu se decontează băuturi alcoolice și tutun</w:t>
      </w:r>
      <w:r w:rsidR="00D739C1" w:rsidRPr="00907ED8">
        <w:rPr>
          <w:rFonts w:ascii="Trebuchet MS" w:eastAsia="Times New Roman" w:hAnsi="Trebuchet MS" w:cs="Arial"/>
          <w:b/>
          <w:i/>
          <w:iCs/>
        </w:rPr>
        <w:t>.</w:t>
      </w:r>
    </w:p>
    <w:p w14:paraId="0F4428FC" w14:textId="4B63034B" w:rsidR="00D739C1" w:rsidRPr="00907ED8" w:rsidRDefault="00D739C1" w:rsidP="00B659CA">
      <w:pPr>
        <w:spacing w:after="0" w:line="240" w:lineRule="auto"/>
        <w:ind w:left="426" w:hanging="426"/>
        <w:jc w:val="both"/>
        <w:rPr>
          <w:rFonts w:ascii="Trebuchet MS" w:hAnsi="Trebuchet MS" w:cs="Arial"/>
          <w:i/>
          <w:iCs/>
          <w:bdr w:val="none" w:sz="0" w:space="0" w:color="auto" w:frame="1"/>
          <w:shd w:val="clear" w:color="auto" w:fill="FFFFFF"/>
        </w:rPr>
      </w:pPr>
      <w:r w:rsidRPr="00907ED8">
        <w:rPr>
          <w:rStyle w:val="Strong"/>
          <w:rFonts w:ascii="Trebuchet MS" w:hAnsi="Trebuchet MS" w:cs="Arial"/>
          <w:b w:val="0"/>
          <w:bCs w:val="0"/>
          <w:i/>
          <w:iCs/>
          <w:bdr w:val="none" w:sz="0" w:space="0" w:color="auto" w:frame="1"/>
          <w:shd w:val="clear" w:color="auto" w:fill="FFFFFF"/>
        </w:rPr>
        <w:t xml:space="preserve">     </w:t>
      </w:r>
    </w:p>
    <w:p w14:paraId="44D729B9" w14:textId="77777777" w:rsidR="009F7513" w:rsidRPr="00907ED8" w:rsidRDefault="009F7513" w:rsidP="00B659CA">
      <w:pPr>
        <w:pStyle w:val="ListParagraph"/>
        <w:numPr>
          <w:ilvl w:val="0"/>
          <w:numId w:val="3"/>
        </w:numPr>
        <w:spacing w:after="0" w:line="240" w:lineRule="auto"/>
        <w:jc w:val="both"/>
        <w:rPr>
          <w:rFonts w:ascii="Trebuchet MS" w:eastAsia="Times New Roman" w:hAnsi="Trebuchet MS" w:cs="Arial"/>
          <w:bCs/>
        </w:rPr>
      </w:pPr>
      <w:r w:rsidRPr="00907ED8">
        <w:rPr>
          <w:rFonts w:ascii="Trebuchet MS" w:eastAsia="Times New Roman" w:hAnsi="Trebuchet MS" w:cs="Arial"/>
          <w:b/>
        </w:rPr>
        <w:t>Pentru diurnă:</w:t>
      </w:r>
    </w:p>
    <w:p w14:paraId="6DB106B7" w14:textId="77777777" w:rsidR="00000FB0" w:rsidRPr="00907ED8" w:rsidRDefault="00000FB0" w:rsidP="00B659CA">
      <w:pPr>
        <w:spacing w:after="0" w:line="240" w:lineRule="auto"/>
        <w:ind w:left="360"/>
        <w:jc w:val="both"/>
        <w:rPr>
          <w:rFonts w:ascii="Trebuchet MS" w:eastAsia="Times New Roman" w:hAnsi="Trebuchet MS" w:cs="Arial"/>
          <w:bCs/>
        </w:rPr>
      </w:pPr>
    </w:p>
    <w:p w14:paraId="11F27FD0" w14:textId="6F0ADF6D" w:rsidR="00D14C44" w:rsidRPr="00907ED8" w:rsidRDefault="00BA4F8D" w:rsidP="00B659CA">
      <w:pPr>
        <w:spacing w:after="0" w:line="240" w:lineRule="auto"/>
        <w:ind w:left="360"/>
        <w:jc w:val="both"/>
        <w:rPr>
          <w:rFonts w:ascii="Trebuchet MS" w:eastAsia="Times New Roman" w:hAnsi="Trebuchet MS" w:cs="Arial"/>
          <w:b/>
        </w:rPr>
      </w:pPr>
      <w:r w:rsidRPr="00907ED8">
        <w:rPr>
          <w:rFonts w:ascii="Trebuchet MS" w:eastAsia="Times New Roman" w:hAnsi="Trebuchet MS" w:cs="Arial"/>
          <w:bCs/>
        </w:rPr>
        <w:lastRenderedPageBreak/>
        <w:t xml:space="preserve">Diurna </w:t>
      </w:r>
      <w:r w:rsidR="00D14C44" w:rsidRPr="00907ED8">
        <w:rPr>
          <w:rFonts w:ascii="Trebuchet MS" w:eastAsia="Times New Roman" w:hAnsi="Trebuchet MS" w:cs="Arial"/>
          <w:bCs/>
        </w:rPr>
        <w:t xml:space="preserve">este o sumă de bani care poate fi acordată </w:t>
      </w:r>
      <w:r w:rsidR="00D14C44" w:rsidRPr="00907ED8">
        <w:rPr>
          <w:rFonts w:ascii="Trebuchet MS" w:eastAsia="Times New Roman" w:hAnsi="Trebuchet MS" w:cs="Arial"/>
          <w:b/>
        </w:rPr>
        <w:t>doar angajaților</w:t>
      </w:r>
      <w:r w:rsidR="00D14C44" w:rsidRPr="00907ED8">
        <w:rPr>
          <w:rFonts w:ascii="Trebuchet MS" w:eastAsia="Times New Roman" w:hAnsi="Trebuchet MS" w:cs="Arial"/>
          <w:bCs/>
        </w:rPr>
        <w:t xml:space="preserve"> Beneficiarului, care au contract individual de muncă, raport de serviciu etc. </w:t>
      </w:r>
      <w:r w:rsidR="00D14C44" w:rsidRPr="00907ED8">
        <w:rPr>
          <w:rFonts w:ascii="Trebuchet MS" w:eastAsia="Times New Roman" w:hAnsi="Trebuchet MS" w:cs="Arial"/>
          <w:b/>
        </w:rPr>
        <w:t>Nu este permisă decontarea diurnei persoanelor care au încheiat cu Beneficiarul contracte de prestări-servicii, contracte pentru drepturi de autor etc.</w:t>
      </w:r>
    </w:p>
    <w:p w14:paraId="59F2B0C6" w14:textId="5A649E10" w:rsidR="00E02092" w:rsidRPr="00907ED8" w:rsidRDefault="009F7513" w:rsidP="00B659CA">
      <w:pPr>
        <w:pStyle w:val="ListParagraph"/>
        <w:numPr>
          <w:ilvl w:val="0"/>
          <w:numId w:val="32"/>
        </w:numPr>
        <w:spacing w:after="0" w:line="240" w:lineRule="auto"/>
        <w:jc w:val="both"/>
        <w:rPr>
          <w:rFonts w:ascii="Trebuchet MS" w:eastAsia="Times New Roman" w:hAnsi="Trebuchet MS" w:cs="Arial"/>
          <w:bCs/>
        </w:rPr>
      </w:pPr>
      <w:r w:rsidRPr="00907ED8">
        <w:rPr>
          <w:rFonts w:ascii="Trebuchet MS" w:eastAsia="Times New Roman" w:hAnsi="Trebuchet MS" w:cs="Arial"/>
          <w:bCs/>
        </w:rPr>
        <w:t>ordin de deplasare</w:t>
      </w:r>
      <w:r w:rsidR="00FF09AE" w:rsidRPr="00907ED8">
        <w:rPr>
          <w:rFonts w:ascii="Trebuchet MS" w:eastAsia="Times New Roman" w:hAnsi="Trebuchet MS" w:cs="Arial"/>
          <w:bCs/>
        </w:rPr>
        <w:t xml:space="preserve"> </w:t>
      </w:r>
      <w:r w:rsidR="00E14A86" w:rsidRPr="00907ED8">
        <w:rPr>
          <w:rFonts w:ascii="Trebuchet MS" w:eastAsia="Times New Roman" w:hAnsi="Trebuchet MS" w:cs="Arial"/>
          <w:bCs/>
        </w:rPr>
        <w:t>(pentru angajați</w:t>
      </w:r>
      <w:r w:rsidR="0031018B" w:rsidRPr="00907ED8">
        <w:rPr>
          <w:rFonts w:ascii="Trebuchet MS" w:eastAsia="Times New Roman" w:hAnsi="Trebuchet MS" w:cs="Arial"/>
          <w:bCs/>
        </w:rPr>
        <w:t xml:space="preserve"> </w:t>
      </w:r>
      <w:r w:rsidR="00D739C1" w:rsidRPr="00907ED8">
        <w:rPr>
          <w:rFonts w:ascii="Trebuchet MS" w:eastAsia="Times New Roman" w:hAnsi="Trebuchet MS" w:cs="Arial"/>
          <w:bCs/>
        </w:rPr>
        <w:t xml:space="preserve">ai Beneficiarului </w:t>
      </w:r>
      <w:r w:rsidR="0031018B" w:rsidRPr="00907ED8">
        <w:rPr>
          <w:rFonts w:ascii="Trebuchet MS" w:eastAsia="Times New Roman" w:hAnsi="Trebuchet MS" w:cs="Arial"/>
          <w:bCs/>
        </w:rPr>
        <w:t>cu contract individual de muncă</w:t>
      </w:r>
      <w:r w:rsidR="00D739C1" w:rsidRPr="00907ED8">
        <w:rPr>
          <w:rFonts w:ascii="Trebuchet MS" w:eastAsia="Times New Roman" w:hAnsi="Trebuchet MS" w:cs="Arial"/>
          <w:bCs/>
        </w:rPr>
        <w:t>, raport de serviciu etc</w:t>
      </w:r>
      <w:r w:rsidR="00160ACF" w:rsidRPr="00907ED8">
        <w:rPr>
          <w:rFonts w:ascii="Trebuchet MS" w:eastAsia="Times New Roman" w:hAnsi="Trebuchet MS" w:cs="Arial"/>
          <w:bCs/>
        </w:rPr>
        <w:t>.</w:t>
      </w:r>
      <w:r w:rsidR="00E14A86" w:rsidRPr="00907ED8">
        <w:rPr>
          <w:rFonts w:ascii="Trebuchet MS" w:eastAsia="Times New Roman" w:hAnsi="Trebuchet MS" w:cs="Arial"/>
          <w:bCs/>
        </w:rPr>
        <w:t xml:space="preserve">), </w:t>
      </w:r>
      <w:r w:rsidRPr="00907ED8">
        <w:rPr>
          <w:rFonts w:ascii="Trebuchet MS" w:eastAsia="Times New Roman" w:hAnsi="Trebuchet MS" w:cs="Arial"/>
          <w:bCs/>
        </w:rPr>
        <w:t>sau decontul de cheltuieli în cazul deplasărilor externe</w:t>
      </w:r>
      <w:r w:rsidR="00FF09AE" w:rsidRPr="00907ED8">
        <w:rPr>
          <w:rFonts w:ascii="Trebuchet MS" w:eastAsia="Times New Roman" w:hAnsi="Trebuchet MS" w:cs="Arial"/>
          <w:bCs/>
        </w:rPr>
        <w:t xml:space="preserve">. </w:t>
      </w:r>
      <w:r w:rsidR="00FF09AE" w:rsidRPr="00907ED8">
        <w:rPr>
          <w:rStyle w:val="Strong"/>
          <w:rFonts w:ascii="Trebuchet MS" w:hAnsi="Trebuchet MS" w:cs="Arial"/>
          <w:b w:val="0"/>
          <w:bCs w:val="0"/>
          <w:i/>
          <w:iCs/>
          <w:bdr w:val="none" w:sz="0" w:space="0" w:color="auto" w:frame="1"/>
          <w:shd w:val="clear" w:color="auto" w:fill="FFFFFF"/>
        </w:rPr>
        <w:t>Ordinul de deplasare trebuie să conțină obligatoriu viza conducătorului/reprezentantului entității la care se efectuează deplasarea, cu indicarea datei si a orei sosirii si plecării</w:t>
      </w:r>
      <w:r w:rsidR="000D01D1" w:rsidRPr="00907ED8">
        <w:rPr>
          <w:rFonts w:ascii="Trebuchet MS" w:eastAsia="Times New Roman" w:hAnsi="Trebuchet MS" w:cs="Arial"/>
          <w:bCs/>
        </w:rPr>
        <w:t>;</w:t>
      </w:r>
    </w:p>
    <w:p w14:paraId="3699B184" w14:textId="7A68BFC2" w:rsidR="000D01D1" w:rsidRPr="00907ED8" w:rsidRDefault="000D01D1" w:rsidP="00B659CA">
      <w:pPr>
        <w:pStyle w:val="ListParagraph"/>
        <w:numPr>
          <w:ilvl w:val="0"/>
          <w:numId w:val="32"/>
        </w:numPr>
        <w:jc w:val="both"/>
        <w:rPr>
          <w:rFonts w:ascii="Trebuchet MS" w:eastAsia="Times New Roman" w:hAnsi="Trebuchet MS" w:cs="Arial"/>
          <w:bCs/>
        </w:rPr>
      </w:pPr>
      <w:r w:rsidRPr="00907ED8">
        <w:rPr>
          <w:rFonts w:ascii="Trebuchet MS" w:eastAsia="Times New Roman" w:hAnsi="Trebuchet MS" w:cs="Arial"/>
          <w:bCs/>
        </w:rPr>
        <w:t>dovada plății: a) pentru plățile prin virament - extras de cont, b) pentru plățile cu cardul - bon fiscal și extras de cont.</w:t>
      </w:r>
    </w:p>
    <w:p w14:paraId="0DA42CCA" w14:textId="4D9F6CB4" w:rsidR="000D01D1" w:rsidRPr="00907ED8" w:rsidRDefault="000D01D1" w:rsidP="00B659CA">
      <w:pPr>
        <w:pStyle w:val="ListParagraph"/>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Nu sunt acceptate spre decontare plățile efectuate în numerar.</w:t>
      </w:r>
    </w:p>
    <w:p w14:paraId="7C64CF6F" w14:textId="77777777" w:rsidR="009F7513" w:rsidRPr="00907ED8" w:rsidRDefault="009F7513" w:rsidP="00B659CA">
      <w:pPr>
        <w:pStyle w:val="ListParagraph"/>
        <w:spacing w:after="0" w:line="240" w:lineRule="auto"/>
        <w:jc w:val="both"/>
        <w:rPr>
          <w:rFonts w:ascii="Trebuchet MS" w:eastAsia="Times New Roman" w:hAnsi="Trebuchet MS" w:cs="Arial"/>
          <w:b/>
        </w:rPr>
      </w:pPr>
    </w:p>
    <w:p w14:paraId="3654E6B3" w14:textId="60597575" w:rsidR="00BB4D6C" w:rsidRPr="00907ED8" w:rsidRDefault="00BB4D6C" w:rsidP="00B659CA">
      <w:pPr>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Cheltuielile vor fi decontate în limitele stabilite și aprobate prin Ordinul nr. 97/2022 (</w:t>
      </w:r>
      <w:hyperlink r:id="rId9" w:history="1">
        <w:r w:rsidRPr="00907ED8">
          <w:rPr>
            <w:rStyle w:val="Hyperlink"/>
            <w:rFonts w:ascii="Trebuchet MS" w:eastAsia="Times New Roman" w:hAnsi="Trebuchet MS" w:cs="Arial"/>
            <w:bCs/>
            <w:i/>
            <w:iCs/>
            <w:color w:val="auto"/>
          </w:rPr>
          <w:t>https://dprp.gov.ro/web/wp-content/uploads/2022/03/Ordin-nr.-97-din-14.03.2022.pdf</w:t>
        </w:r>
      </w:hyperlink>
      <w:r w:rsidRPr="00907ED8">
        <w:rPr>
          <w:rFonts w:ascii="Trebuchet MS" w:eastAsia="Times New Roman" w:hAnsi="Trebuchet MS" w:cs="Arial"/>
          <w:bCs/>
          <w:i/>
          <w:iCs/>
        </w:rPr>
        <w:t>).</w:t>
      </w:r>
      <w:r w:rsidR="00F4341E">
        <w:rPr>
          <w:rFonts w:ascii="Trebuchet MS" w:eastAsia="Times New Roman" w:hAnsi="Trebuchet MS" w:cs="Arial"/>
          <w:bCs/>
          <w:i/>
          <w:iCs/>
        </w:rPr>
        <w:t xml:space="preserve">  </w:t>
      </w:r>
    </w:p>
    <w:p w14:paraId="1039D09F" w14:textId="77777777" w:rsidR="00D739C1" w:rsidRPr="00907ED8" w:rsidRDefault="00D739C1" w:rsidP="00B659CA">
      <w:pPr>
        <w:spacing w:after="0" w:line="240" w:lineRule="auto"/>
        <w:jc w:val="both"/>
        <w:rPr>
          <w:rFonts w:ascii="Trebuchet MS" w:hAnsi="Trebuchet MS" w:cs="Arial"/>
          <w:b/>
          <w:i/>
          <w:iCs/>
        </w:rPr>
      </w:pPr>
    </w:p>
    <w:p w14:paraId="15051285" w14:textId="08829001" w:rsidR="00D739C1" w:rsidRPr="00907ED8" w:rsidRDefault="00D739C1" w:rsidP="00B659CA">
      <w:pPr>
        <w:spacing w:after="0" w:line="240" w:lineRule="auto"/>
        <w:jc w:val="both"/>
        <w:rPr>
          <w:rFonts w:ascii="Trebuchet MS" w:hAnsi="Trebuchet MS" w:cs="Arial"/>
          <w:i/>
          <w:iCs/>
          <w:bdr w:val="none" w:sz="0" w:space="0" w:color="auto" w:frame="1"/>
          <w:shd w:val="clear" w:color="auto" w:fill="FFFFFF"/>
        </w:rPr>
      </w:pPr>
      <w:r w:rsidRPr="00907ED8">
        <w:rPr>
          <w:rStyle w:val="Strong"/>
          <w:rFonts w:ascii="Trebuchet MS" w:hAnsi="Trebuchet MS" w:cs="Arial"/>
          <w:i/>
          <w:iCs/>
          <w:bdr w:val="none" w:sz="0" w:space="0" w:color="auto" w:frame="1"/>
          <w:shd w:val="clear" w:color="auto" w:fill="FFFFFF"/>
        </w:rPr>
        <w:t>Nu pot fi acordate în același timp pentru aceleași persoane atât diurnă, cât și</w:t>
      </w:r>
      <w:r w:rsidR="00160ACF" w:rsidRPr="00907ED8">
        <w:rPr>
          <w:rStyle w:val="Strong"/>
          <w:rFonts w:ascii="Trebuchet MS" w:hAnsi="Trebuchet MS" w:cs="Arial"/>
          <w:i/>
          <w:iCs/>
          <w:bdr w:val="none" w:sz="0" w:space="0" w:color="auto" w:frame="1"/>
          <w:shd w:val="clear" w:color="auto" w:fill="FFFFFF"/>
        </w:rPr>
        <w:t xml:space="preserve"> </w:t>
      </w:r>
      <w:r w:rsidRPr="00907ED8">
        <w:rPr>
          <w:rStyle w:val="Strong"/>
          <w:rFonts w:ascii="Trebuchet MS" w:hAnsi="Trebuchet MS" w:cs="Arial"/>
          <w:i/>
          <w:iCs/>
          <w:bdr w:val="none" w:sz="0" w:space="0" w:color="auto" w:frame="1"/>
          <w:shd w:val="clear" w:color="auto" w:fill="FFFFFF"/>
        </w:rPr>
        <w:t>cheltuieli de masă.</w:t>
      </w:r>
    </w:p>
    <w:p w14:paraId="6118EE2D" w14:textId="77777777" w:rsidR="009F7513" w:rsidRPr="00907ED8" w:rsidRDefault="009F7513" w:rsidP="00B659CA">
      <w:pPr>
        <w:pStyle w:val="ListParagraph"/>
        <w:spacing w:after="0" w:line="240" w:lineRule="auto"/>
        <w:jc w:val="both"/>
        <w:rPr>
          <w:rFonts w:ascii="Trebuchet MS" w:eastAsia="Times New Roman" w:hAnsi="Trebuchet MS" w:cs="Arial"/>
          <w:bCs/>
        </w:rPr>
      </w:pPr>
    </w:p>
    <w:p w14:paraId="14760C51" w14:textId="77777777" w:rsidR="009F7513" w:rsidRPr="00907ED8" w:rsidRDefault="009F7513" w:rsidP="00B659CA">
      <w:pPr>
        <w:pStyle w:val="ListParagraph"/>
        <w:numPr>
          <w:ilvl w:val="0"/>
          <w:numId w:val="2"/>
        </w:numPr>
        <w:spacing w:after="0" w:line="240" w:lineRule="auto"/>
        <w:jc w:val="both"/>
        <w:rPr>
          <w:rFonts w:ascii="Trebuchet MS" w:eastAsia="Times New Roman" w:hAnsi="Trebuchet MS" w:cs="Arial"/>
          <w:b/>
        </w:rPr>
      </w:pPr>
      <w:r w:rsidRPr="00907ED8">
        <w:rPr>
          <w:rFonts w:ascii="Trebuchet MS" w:eastAsia="Times New Roman" w:hAnsi="Trebuchet MS" w:cs="Arial"/>
          <w:b/>
        </w:rPr>
        <w:t>Transport</w:t>
      </w:r>
    </w:p>
    <w:p w14:paraId="60817742" w14:textId="390EBFDF" w:rsidR="001B6E1F" w:rsidRPr="00907ED8" w:rsidRDefault="009F7513" w:rsidP="00B659CA">
      <w:pPr>
        <w:pStyle w:val="ListParagraph"/>
        <w:numPr>
          <w:ilvl w:val="0"/>
          <w:numId w:val="4"/>
        </w:numPr>
        <w:spacing w:after="0" w:line="240" w:lineRule="auto"/>
        <w:jc w:val="both"/>
        <w:rPr>
          <w:rFonts w:ascii="Trebuchet MS" w:eastAsia="Times New Roman" w:hAnsi="Trebuchet MS" w:cs="Arial"/>
          <w:b/>
        </w:rPr>
      </w:pPr>
      <w:r w:rsidRPr="00907ED8">
        <w:rPr>
          <w:rFonts w:ascii="Trebuchet MS" w:eastAsia="Times New Roman" w:hAnsi="Trebuchet MS" w:cs="Arial"/>
          <w:b/>
        </w:rPr>
        <w:t xml:space="preserve">Transport cu avionul </w:t>
      </w:r>
    </w:p>
    <w:p w14:paraId="42271AE5" w14:textId="45B9864B" w:rsidR="00594542" w:rsidRPr="00907ED8" w:rsidRDefault="000138BF" w:rsidP="00B659CA">
      <w:pPr>
        <w:pStyle w:val="ListParagraph"/>
        <w:numPr>
          <w:ilvl w:val="0"/>
          <w:numId w:val="32"/>
        </w:numPr>
        <w:spacing w:after="0" w:line="240" w:lineRule="auto"/>
        <w:jc w:val="both"/>
        <w:rPr>
          <w:rFonts w:ascii="Trebuchet MS" w:eastAsia="Times New Roman" w:hAnsi="Trebuchet MS" w:cs="Arial"/>
          <w:bCs/>
        </w:rPr>
      </w:pPr>
      <w:r w:rsidRPr="00907ED8">
        <w:rPr>
          <w:rFonts w:ascii="Trebuchet MS" w:eastAsia="Times New Roman" w:hAnsi="Trebuchet MS" w:cs="Arial"/>
          <w:bCs/>
        </w:rPr>
        <w:t>F</w:t>
      </w:r>
      <w:r w:rsidR="001B6E1F" w:rsidRPr="00907ED8">
        <w:rPr>
          <w:rFonts w:ascii="Trebuchet MS" w:eastAsia="Times New Roman" w:hAnsi="Trebuchet MS" w:cs="Arial"/>
          <w:bCs/>
        </w:rPr>
        <w:t>actur</w:t>
      </w:r>
      <w:r w:rsidR="00263408" w:rsidRPr="00907ED8">
        <w:rPr>
          <w:rFonts w:ascii="Trebuchet MS" w:eastAsia="Times New Roman" w:hAnsi="Trebuchet MS" w:cs="Arial"/>
          <w:bCs/>
        </w:rPr>
        <w:t>ă</w:t>
      </w:r>
      <w:r w:rsidRPr="00907ED8">
        <w:rPr>
          <w:rFonts w:ascii="Trebuchet MS" w:eastAsia="Times New Roman" w:hAnsi="Trebuchet MS" w:cs="Arial"/>
          <w:bCs/>
        </w:rPr>
        <w:t xml:space="preserve"> sau </w:t>
      </w:r>
      <w:r w:rsidRPr="006968B3">
        <w:rPr>
          <w:rFonts w:ascii="Trebuchet MS" w:eastAsia="Times New Roman" w:hAnsi="Trebuchet MS" w:cs="Arial"/>
          <w:bCs/>
        </w:rPr>
        <w:t>comandă</w:t>
      </w:r>
      <w:r w:rsidR="006968B3" w:rsidRPr="006968B3">
        <w:rPr>
          <w:rFonts w:ascii="Trebuchet MS" w:eastAsia="Times New Roman" w:hAnsi="Trebuchet MS" w:cs="Arial"/>
          <w:bCs/>
        </w:rPr>
        <w:t xml:space="preserve"> (</w:t>
      </w:r>
      <w:r w:rsidR="00A95EA7" w:rsidRPr="006968B3">
        <w:rPr>
          <w:rFonts w:ascii="Trebuchet MS" w:eastAsia="Times New Roman" w:hAnsi="Trebuchet MS" w:cs="Arial"/>
          <w:bCs/>
        </w:rPr>
        <w:t xml:space="preserve">în </w:t>
      </w:r>
      <w:r w:rsidR="00573CC7" w:rsidRPr="006968B3">
        <w:rPr>
          <w:rFonts w:ascii="Trebuchet MS" w:eastAsia="Times New Roman" w:hAnsi="Trebuchet MS" w:cs="Arial"/>
          <w:bCs/>
        </w:rPr>
        <w:t>caz</w:t>
      </w:r>
      <w:r w:rsidR="00A95EA7" w:rsidRPr="006968B3">
        <w:rPr>
          <w:rFonts w:ascii="Trebuchet MS" w:eastAsia="Times New Roman" w:hAnsi="Trebuchet MS" w:cs="Arial"/>
          <w:bCs/>
        </w:rPr>
        <w:t>ul achiziționării biletelor online</w:t>
      </w:r>
      <w:r w:rsidR="006968B3">
        <w:rPr>
          <w:rFonts w:ascii="Trebuchet MS" w:eastAsia="Times New Roman" w:hAnsi="Trebuchet MS" w:cs="Arial"/>
          <w:bCs/>
        </w:rPr>
        <w:t>)</w:t>
      </w:r>
      <w:r w:rsidR="00594542" w:rsidRPr="00907ED8">
        <w:rPr>
          <w:rFonts w:ascii="Trebuchet MS" w:eastAsia="Times New Roman" w:hAnsi="Trebuchet MS" w:cs="Arial"/>
          <w:bCs/>
        </w:rPr>
        <w:t>;</w:t>
      </w:r>
    </w:p>
    <w:p w14:paraId="00F5BE1A" w14:textId="63FE8119" w:rsidR="001B6E1F" w:rsidRPr="00907ED8" w:rsidRDefault="001B6E1F" w:rsidP="00B659CA">
      <w:pPr>
        <w:pStyle w:val="ListParagraph"/>
        <w:numPr>
          <w:ilvl w:val="0"/>
          <w:numId w:val="32"/>
        </w:numPr>
        <w:spacing w:after="0" w:line="240" w:lineRule="auto"/>
        <w:jc w:val="both"/>
        <w:rPr>
          <w:rFonts w:ascii="Trebuchet MS" w:eastAsia="Times New Roman" w:hAnsi="Trebuchet MS" w:cs="Arial"/>
          <w:bCs/>
        </w:rPr>
      </w:pPr>
      <w:r w:rsidRPr="00907ED8">
        <w:rPr>
          <w:rFonts w:ascii="Trebuchet MS" w:eastAsia="Times New Roman" w:hAnsi="Trebuchet MS" w:cs="Arial"/>
          <w:bCs/>
        </w:rPr>
        <w:t>boarding-pass</w:t>
      </w:r>
      <w:r w:rsidR="00C96771" w:rsidRPr="00907ED8">
        <w:rPr>
          <w:rFonts w:ascii="Trebuchet MS" w:eastAsia="Times New Roman" w:hAnsi="Trebuchet MS" w:cs="Arial"/>
          <w:bCs/>
        </w:rPr>
        <w:t>;</w:t>
      </w:r>
    </w:p>
    <w:p w14:paraId="684475EE" w14:textId="5D32A9EF" w:rsidR="00D739C1" w:rsidRPr="00907ED8" w:rsidRDefault="00D739C1" w:rsidP="00B659CA">
      <w:pPr>
        <w:pStyle w:val="ListParagraph"/>
        <w:numPr>
          <w:ilvl w:val="0"/>
          <w:numId w:val="32"/>
        </w:numPr>
        <w:jc w:val="both"/>
        <w:rPr>
          <w:rFonts w:ascii="Trebuchet MS" w:eastAsia="Times New Roman" w:hAnsi="Trebuchet MS" w:cs="Arial"/>
          <w:bCs/>
        </w:rPr>
      </w:pPr>
      <w:r w:rsidRPr="00907ED8">
        <w:rPr>
          <w:rFonts w:ascii="Trebuchet MS" w:eastAsia="Times New Roman" w:hAnsi="Trebuchet MS" w:cs="Arial"/>
          <w:bCs/>
        </w:rPr>
        <w:t>dovada plății: a) pentru plățile prin virament - extras de cont</w:t>
      </w:r>
      <w:r w:rsidR="00B64458" w:rsidRPr="00907ED8">
        <w:rPr>
          <w:rFonts w:ascii="Trebuchet MS" w:eastAsia="Times New Roman" w:hAnsi="Trebuchet MS" w:cs="Arial"/>
          <w:bCs/>
        </w:rPr>
        <w:t>;</w:t>
      </w:r>
      <w:r w:rsidRPr="00907ED8">
        <w:rPr>
          <w:rFonts w:ascii="Trebuchet MS" w:eastAsia="Times New Roman" w:hAnsi="Trebuchet MS" w:cs="Arial"/>
          <w:bCs/>
        </w:rPr>
        <w:t xml:space="preserve"> b) pentru plățile cu cardul - bon fiscal  și extras de cont</w:t>
      </w:r>
      <w:r w:rsidR="0068234C" w:rsidRPr="00907ED8">
        <w:rPr>
          <w:rFonts w:ascii="Trebuchet MS" w:eastAsia="Times New Roman" w:hAnsi="Trebuchet MS" w:cs="Arial"/>
          <w:bCs/>
        </w:rPr>
        <w:t>.</w:t>
      </w:r>
    </w:p>
    <w:p w14:paraId="2724B6A1" w14:textId="77777777" w:rsidR="00C075FD" w:rsidRPr="00907ED8" w:rsidRDefault="00C075FD" w:rsidP="00B659CA">
      <w:pPr>
        <w:pStyle w:val="ListParagraph"/>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Nu sunt acceptate spre decontare plățile efectuate în numerar.</w:t>
      </w:r>
    </w:p>
    <w:p w14:paraId="35AB7DB7" w14:textId="77777777" w:rsidR="00D739C1" w:rsidRPr="00907ED8" w:rsidRDefault="00D739C1" w:rsidP="00B659CA">
      <w:pPr>
        <w:pStyle w:val="ListParagraph"/>
        <w:spacing w:after="0" w:line="240" w:lineRule="auto"/>
        <w:jc w:val="both"/>
        <w:rPr>
          <w:rFonts w:ascii="Trebuchet MS" w:eastAsia="Times New Roman" w:hAnsi="Trebuchet MS" w:cs="Arial"/>
          <w:bCs/>
        </w:rPr>
      </w:pPr>
    </w:p>
    <w:p w14:paraId="0FC33C59" w14:textId="7D6A1DC9" w:rsidR="009F7513" w:rsidRPr="00907ED8" w:rsidRDefault="001B6E1F" w:rsidP="00B659CA">
      <w:pPr>
        <w:pStyle w:val="ListParagraph"/>
        <w:numPr>
          <w:ilvl w:val="0"/>
          <w:numId w:val="4"/>
        </w:numPr>
        <w:spacing w:after="0" w:line="240" w:lineRule="auto"/>
        <w:jc w:val="both"/>
        <w:rPr>
          <w:rFonts w:ascii="Trebuchet MS" w:eastAsia="Times New Roman" w:hAnsi="Trebuchet MS" w:cs="Arial"/>
          <w:b/>
        </w:rPr>
      </w:pPr>
      <w:r w:rsidRPr="00907ED8">
        <w:rPr>
          <w:rFonts w:ascii="Trebuchet MS" w:eastAsia="Times New Roman" w:hAnsi="Trebuchet MS" w:cs="Arial"/>
          <w:b/>
        </w:rPr>
        <w:t>Transport prin</w:t>
      </w:r>
      <w:r w:rsidR="009F7513" w:rsidRPr="00907ED8">
        <w:rPr>
          <w:rFonts w:ascii="Trebuchet MS" w:eastAsia="Times New Roman" w:hAnsi="Trebuchet MS" w:cs="Arial"/>
          <w:b/>
        </w:rPr>
        <w:t xml:space="preserve"> închiriere de mijloace de transport (microbuz, autocar</w:t>
      </w:r>
      <w:r w:rsidRPr="00907ED8">
        <w:rPr>
          <w:rFonts w:ascii="Trebuchet MS" w:eastAsia="Times New Roman" w:hAnsi="Trebuchet MS" w:cs="Arial"/>
          <w:b/>
        </w:rPr>
        <w:t xml:space="preserve"> </w:t>
      </w:r>
      <w:r w:rsidR="009F7513" w:rsidRPr="00907ED8">
        <w:rPr>
          <w:rFonts w:ascii="Trebuchet MS" w:eastAsia="Times New Roman" w:hAnsi="Trebuchet MS" w:cs="Arial"/>
          <w:b/>
        </w:rPr>
        <w:t>etc.)</w:t>
      </w:r>
    </w:p>
    <w:p w14:paraId="4A75E914" w14:textId="251EF632" w:rsidR="0006135D" w:rsidRPr="00907ED8" w:rsidRDefault="009F7513" w:rsidP="00B659CA">
      <w:pPr>
        <w:pStyle w:val="ListParagraph"/>
        <w:numPr>
          <w:ilvl w:val="0"/>
          <w:numId w:val="32"/>
        </w:numPr>
        <w:jc w:val="both"/>
        <w:rPr>
          <w:rFonts w:ascii="Trebuchet MS" w:eastAsia="Times New Roman" w:hAnsi="Trebuchet MS" w:cs="Arial"/>
          <w:bCs/>
        </w:rPr>
      </w:pPr>
      <w:r w:rsidRPr="00907ED8">
        <w:rPr>
          <w:rFonts w:ascii="Trebuchet MS" w:eastAsia="Times New Roman" w:hAnsi="Trebuchet MS" w:cs="Arial"/>
          <w:bCs/>
        </w:rPr>
        <w:t xml:space="preserve">contract sau </w:t>
      </w:r>
      <w:r w:rsidRPr="006968B3">
        <w:rPr>
          <w:rFonts w:ascii="Trebuchet MS" w:eastAsia="Times New Roman" w:hAnsi="Trebuchet MS" w:cs="Arial"/>
          <w:bCs/>
        </w:rPr>
        <w:t>comand</w:t>
      </w:r>
      <w:r w:rsidR="009B0F52">
        <w:rPr>
          <w:rFonts w:ascii="Trebuchet MS" w:eastAsia="Times New Roman" w:hAnsi="Trebuchet MS" w:cs="Arial"/>
          <w:bCs/>
        </w:rPr>
        <w:t>ă</w:t>
      </w:r>
      <w:r w:rsidR="00A42632" w:rsidRPr="006968B3">
        <w:rPr>
          <w:rFonts w:ascii="Trebuchet MS" w:eastAsia="Times New Roman" w:hAnsi="Trebuchet MS" w:cs="Arial"/>
          <w:bCs/>
        </w:rPr>
        <w:t xml:space="preserve"> (</w:t>
      </w:r>
      <w:r w:rsidR="009B0F52">
        <w:rPr>
          <w:rFonts w:ascii="Trebuchet MS" w:eastAsia="Times New Roman" w:hAnsi="Trebuchet MS" w:cs="Arial"/>
          <w:bCs/>
        </w:rPr>
        <w:t>cu îndeplinirea cerințelor minime ale unui contract</w:t>
      </w:r>
      <w:r w:rsidR="006968B3">
        <w:rPr>
          <w:rFonts w:ascii="Trebuchet MS" w:eastAsia="Times New Roman" w:hAnsi="Trebuchet MS" w:cs="Arial"/>
          <w:bCs/>
        </w:rPr>
        <w:t xml:space="preserve">) </w:t>
      </w:r>
      <w:r w:rsidRPr="00907ED8">
        <w:rPr>
          <w:rFonts w:ascii="Trebuchet MS" w:eastAsia="Times New Roman" w:hAnsi="Trebuchet MS" w:cs="Arial"/>
          <w:bCs/>
        </w:rPr>
        <w:t xml:space="preserve">pentru închirierea mijlocului de transport. În costul transportului vor fi incluse toate cheltuielile aferente prestației - tarif/km, inclusiv TVA, dacă este cazul; </w:t>
      </w:r>
    </w:p>
    <w:p w14:paraId="14AEA717" w14:textId="6C3D4B0E" w:rsidR="0006135D" w:rsidRPr="00907ED8" w:rsidRDefault="009F7513" w:rsidP="00B659CA">
      <w:pPr>
        <w:pStyle w:val="ListParagraph"/>
        <w:numPr>
          <w:ilvl w:val="0"/>
          <w:numId w:val="32"/>
        </w:numPr>
        <w:jc w:val="both"/>
        <w:rPr>
          <w:rFonts w:ascii="Trebuchet MS" w:eastAsia="Times New Roman" w:hAnsi="Trebuchet MS" w:cs="Arial"/>
          <w:bCs/>
        </w:rPr>
      </w:pPr>
      <w:r w:rsidRPr="00907ED8">
        <w:rPr>
          <w:rFonts w:ascii="Trebuchet MS" w:eastAsia="Times New Roman" w:hAnsi="Trebuchet MS" w:cs="Arial"/>
          <w:bCs/>
        </w:rPr>
        <w:t>factură fiscală</w:t>
      </w:r>
      <w:r w:rsidR="008F341D" w:rsidRPr="00907ED8">
        <w:rPr>
          <w:rFonts w:ascii="Trebuchet MS" w:eastAsia="Times New Roman" w:hAnsi="Trebuchet MS" w:cs="Arial"/>
          <w:bCs/>
        </w:rPr>
        <w:t>;</w:t>
      </w:r>
    </w:p>
    <w:p w14:paraId="067543C3" w14:textId="1F915E74" w:rsidR="00165B3C" w:rsidRPr="00907ED8" w:rsidRDefault="00165B3C" w:rsidP="00B659CA">
      <w:pPr>
        <w:pStyle w:val="ListParagraph"/>
        <w:numPr>
          <w:ilvl w:val="0"/>
          <w:numId w:val="32"/>
        </w:numPr>
        <w:jc w:val="both"/>
        <w:rPr>
          <w:rFonts w:ascii="Trebuchet MS" w:eastAsia="Times New Roman" w:hAnsi="Trebuchet MS" w:cs="Arial"/>
          <w:bCs/>
        </w:rPr>
      </w:pPr>
      <w:bookmarkStart w:id="2" w:name="_Hlk128134228"/>
      <w:r w:rsidRPr="00907ED8">
        <w:rPr>
          <w:rFonts w:ascii="Trebuchet MS" w:eastAsia="Times New Roman" w:hAnsi="Trebuchet MS" w:cs="Arial"/>
          <w:bCs/>
        </w:rPr>
        <w:t>dovada plății: a) pentru plățile prin virament - extras de cont</w:t>
      </w:r>
      <w:r w:rsidR="00B64458" w:rsidRPr="00907ED8">
        <w:rPr>
          <w:rFonts w:ascii="Trebuchet MS" w:eastAsia="Times New Roman" w:hAnsi="Trebuchet MS" w:cs="Arial"/>
          <w:bCs/>
        </w:rPr>
        <w:t>;</w:t>
      </w:r>
      <w:r w:rsidRPr="00907ED8">
        <w:rPr>
          <w:rFonts w:ascii="Trebuchet MS" w:eastAsia="Times New Roman" w:hAnsi="Trebuchet MS" w:cs="Arial"/>
          <w:bCs/>
        </w:rPr>
        <w:t xml:space="preserve"> b) pentru plățile cu cardul - bon fiscal  și extras de cont</w:t>
      </w:r>
      <w:r w:rsidR="00F71F78" w:rsidRPr="00907ED8">
        <w:rPr>
          <w:rFonts w:ascii="Trebuchet MS" w:eastAsia="Times New Roman" w:hAnsi="Trebuchet MS" w:cs="Arial"/>
          <w:bCs/>
        </w:rPr>
        <w:t>;</w:t>
      </w:r>
    </w:p>
    <w:bookmarkEnd w:id="2"/>
    <w:p w14:paraId="43B5CEC8" w14:textId="4692168C" w:rsidR="009F7513" w:rsidRPr="00907ED8" w:rsidRDefault="009F7513" w:rsidP="00B659CA">
      <w:pPr>
        <w:pStyle w:val="ListParagraph"/>
        <w:numPr>
          <w:ilvl w:val="0"/>
          <w:numId w:val="32"/>
        </w:numPr>
        <w:jc w:val="both"/>
        <w:rPr>
          <w:rFonts w:ascii="Trebuchet MS" w:eastAsia="Times New Roman" w:hAnsi="Trebuchet MS" w:cs="Arial"/>
          <w:bCs/>
        </w:rPr>
      </w:pPr>
      <w:r w:rsidRPr="00907ED8">
        <w:rPr>
          <w:rFonts w:ascii="Trebuchet MS" w:eastAsia="Times New Roman" w:hAnsi="Trebuchet MS" w:cs="Arial"/>
          <w:bCs/>
        </w:rPr>
        <w:t>pentru transportul efectuat</w:t>
      </w:r>
      <w:r w:rsidR="00836F15" w:rsidRPr="00907ED8">
        <w:rPr>
          <w:rFonts w:ascii="Trebuchet MS" w:eastAsia="Times New Roman" w:hAnsi="Trebuchet MS" w:cs="Arial"/>
          <w:bCs/>
        </w:rPr>
        <w:t xml:space="preserve"> de o firmă </w:t>
      </w:r>
      <w:r w:rsidR="008A4241" w:rsidRPr="00907ED8">
        <w:rPr>
          <w:rFonts w:ascii="Trebuchet MS" w:eastAsia="Times New Roman" w:hAnsi="Trebuchet MS" w:cs="Arial"/>
          <w:bCs/>
        </w:rPr>
        <w:t>autorizat</w:t>
      </w:r>
      <w:r w:rsidR="00F800AB" w:rsidRPr="009B0F52">
        <w:rPr>
          <w:rFonts w:ascii="Trebuchet MS" w:eastAsia="Times New Roman" w:hAnsi="Trebuchet MS" w:cs="Arial"/>
          <w:bCs/>
        </w:rPr>
        <w:t>ă</w:t>
      </w:r>
      <w:r w:rsidR="008A4241" w:rsidRPr="00907ED8">
        <w:rPr>
          <w:rFonts w:ascii="Trebuchet MS" w:eastAsia="Times New Roman" w:hAnsi="Trebuchet MS" w:cs="Arial"/>
          <w:bCs/>
        </w:rPr>
        <w:t xml:space="preserve"> pentru transport </w:t>
      </w:r>
      <w:r w:rsidRPr="00907ED8">
        <w:rPr>
          <w:rFonts w:ascii="Trebuchet MS" w:eastAsia="Times New Roman" w:hAnsi="Trebuchet MS" w:cs="Arial"/>
          <w:bCs/>
        </w:rPr>
        <w:t>cu microbuz sau autocar se vor prezenta și documente justificative din care să reiasă</w:t>
      </w:r>
      <w:r w:rsidR="002E19DA" w:rsidRPr="00907ED8">
        <w:rPr>
          <w:rFonts w:ascii="Trebuchet MS" w:eastAsia="Times New Roman" w:hAnsi="Trebuchet MS" w:cs="Arial"/>
          <w:bCs/>
        </w:rPr>
        <w:t xml:space="preserve"> autorizația de transportator,</w:t>
      </w:r>
      <w:r w:rsidRPr="00907ED8">
        <w:rPr>
          <w:rFonts w:ascii="Trebuchet MS" w:eastAsia="Times New Roman" w:hAnsi="Trebuchet MS" w:cs="Arial"/>
          <w:bCs/>
        </w:rPr>
        <w:t xml:space="preserve"> ruta, nr. de km parcurși, lista persoanelor transportate (foi de parcurs</w:t>
      </w:r>
      <w:r w:rsidR="007B7C7A" w:rsidRPr="00907ED8">
        <w:rPr>
          <w:rFonts w:ascii="Trebuchet MS" w:eastAsia="Times New Roman" w:hAnsi="Trebuchet MS" w:cs="Arial"/>
          <w:bCs/>
        </w:rPr>
        <w:t>/</w:t>
      </w:r>
      <w:r w:rsidRPr="00907ED8">
        <w:rPr>
          <w:rFonts w:ascii="Trebuchet MS" w:eastAsia="Times New Roman" w:hAnsi="Trebuchet MS" w:cs="Arial"/>
          <w:bCs/>
        </w:rPr>
        <w:t>foi de activitate zilnică etc.).</w:t>
      </w:r>
    </w:p>
    <w:p w14:paraId="34D68352" w14:textId="77777777" w:rsidR="00FF09AE" w:rsidRPr="00907ED8" w:rsidRDefault="00FF09AE" w:rsidP="00B659CA">
      <w:pPr>
        <w:pStyle w:val="ListParagraph"/>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Nu sunt acceptate spre decontare plățile efectuate în numerar.</w:t>
      </w:r>
    </w:p>
    <w:p w14:paraId="7518774E" w14:textId="77777777" w:rsidR="008010AE" w:rsidRPr="00907ED8" w:rsidRDefault="008010AE" w:rsidP="00B659CA">
      <w:pPr>
        <w:pStyle w:val="ListParagraph"/>
        <w:jc w:val="both"/>
        <w:rPr>
          <w:rFonts w:ascii="Trebuchet MS" w:eastAsia="Times New Roman" w:hAnsi="Trebuchet MS" w:cs="Arial"/>
          <w:bCs/>
        </w:rPr>
      </w:pPr>
    </w:p>
    <w:p w14:paraId="30CAA713" w14:textId="77777777" w:rsidR="009F7513" w:rsidRPr="00907ED8" w:rsidRDefault="009F7513" w:rsidP="00B659CA">
      <w:pPr>
        <w:pStyle w:val="ListParagraph"/>
        <w:numPr>
          <w:ilvl w:val="0"/>
          <w:numId w:val="4"/>
        </w:numPr>
        <w:spacing w:after="0" w:line="240" w:lineRule="auto"/>
        <w:jc w:val="both"/>
        <w:rPr>
          <w:rFonts w:ascii="Trebuchet MS" w:eastAsia="Times New Roman" w:hAnsi="Trebuchet MS" w:cs="Arial"/>
          <w:b/>
        </w:rPr>
      </w:pPr>
      <w:r w:rsidRPr="00907ED8">
        <w:rPr>
          <w:rFonts w:ascii="Trebuchet MS" w:eastAsia="Times New Roman" w:hAnsi="Trebuchet MS" w:cs="Arial"/>
          <w:b/>
        </w:rPr>
        <w:t>Transport cu mijloace proprii (autoturism, microbuz etc.)</w:t>
      </w:r>
    </w:p>
    <w:p w14:paraId="69784443" w14:textId="63513204" w:rsidR="009F7513" w:rsidRPr="00907ED8" w:rsidRDefault="009F7513" w:rsidP="00B659CA">
      <w:pPr>
        <w:pStyle w:val="ListParagraph"/>
        <w:numPr>
          <w:ilvl w:val="0"/>
          <w:numId w:val="32"/>
        </w:numPr>
        <w:spacing w:after="0" w:line="240" w:lineRule="auto"/>
        <w:jc w:val="both"/>
        <w:rPr>
          <w:rFonts w:ascii="Trebuchet MS" w:eastAsia="Times New Roman" w:hAnsi="Trebuchet MS" w:cs="Arial"/>
          <w:bCs/>
        </w:rPr>
      </w:pPr>
      <w:r w:rsidRPr="00907ED8">
        <w:rPr>
          <w:rFonts w:ascii="Trebuchet MS" w:eastAsia="Times New Roman" w:hAnsi="Trebuchet MS" w:cs="Arial"/>
          <w:bCs/>
        </w:rPr>
        <w:t>bonuri fiscale privind combustibilul;</w:t>
      </w:r>
    </w:p>
    <w:p w14:paraId="33C8CA3B" w14:textId="79B09E41" w:rsidR="009F7513" w:rsidRPr="00907ED8" w:rsidRDefault="009F7513" w:rsidP="00B659CA">
      <w:pPr>
        <w:pStyle w:val="ListParagraph"/>
        <w:numPr>
          <w:ilvl w:val="0"/>
          <w:numId w:val="32"/>
        </w:numPr>
        <w:jc w:val="both"/>
        <w:rPr>
          <w:rFonts w:ascii="Trebuchet MS" w:hAnsi="Trebuchet MS"/>
        </w:rPr>
      </w:pPr>
      <w:r w:rsidRPr="00907ED8">
        <w:rPr>
          <w:rFonts w:ascii="Trebuchet MS" w:eastAsia="Times New Roman" w:hAnsi="Trebuchet MS" w:cs="Arial"/>
          <w:bCs/>
        </w:rPr>
        <w:t>declarație pe propria răspundere privind ruta, nr.</w:t>
      </w:r>
      <w:r w:rsidR="004C50B3" w:rsidRPr="00907ED8">
        <w:rPr>
          <w:rFonts w:ascii="Trebuchet MS" w:eastAsia="Times New Roman" w:hAnsi="Trebuchet MS" w:cs="Arial"/>
          <w:bCs/>
        </w:rPr>
        <w:t xml:space="preserve"> </w:t>
      </w:r>
      <w:r w:rsidRPr="00907ED8">
        <w:rPr>
          <w:rFonts w:ascii="Trebuchet MS" w:eastAsia="Times New Roman" w:hAnsi="Trebuchet MS" w:cs="Arial"/>
          <w:bCs/>
        </w:rPr>
        <w:t>de km parcurși, lista persoanelor transportate</w:t>
      </w:r>
      <w:r w:rsidR="005B5C8C" w:rsidRPr="00907ED8">
        <w:rPr>
          <w:rFonts w:ascii="Trebuchet MS" w:hAnsi="Trebuchet MS"/>
        </w:rPr>
        <w:t>;</w:t>
      </w:r>
    </w:p>
    <w:p w14:paraId="50103859" w14:textId="355CB4B0" w:rsidR="00B07C84" w:rsidRPr="00907ED8" w:rsidRDefault="00B07C84" w:rsidP="00B659CA">
      <w:pPr>
        <w:pStyle w:val="ListParagraph"/>
        <w:numPr>
          <w:ilvl w:val="0"/>
          <w:numId w:val="32"/>
        </w:numPr>
        <w:spacing w:after="0" w:line="240" w:lineRule="auto"/>
        <w:jc w:val="both"/>
        <w:rPr>
          <w:rFonts w:ascii="Trebuchet MS" w:eastAsia="Times New Roman" w:hAnsi="Trebuchet MS" w:cs="Arial"/>
          <w:bCs/>
        </w:rPr>
      </w:pPr>
      <w:r w:rsidRPr="00907ED8">
        <w:rPr>
          <w:rFonts w:ascii="Trebuchet MS" w:eastAsia="Times New Roman" w:hAnsi="Trebuchet MS" w:cs="Arial"/>
          <w:bCs/>
        </w:rPr>
        <w:t>taxe de drum (bonuri fiscale, rovignete)</w:t>
      </w:r>
      <w:r w:rsidR="00B64458" w:rsidRPr="00907ED8">
        <w:rPr>
          <w:rFonts w:ascii="Trebuchet MS" w:eastAsia="Times New Roman" w:hAnsi="Trebuchet MS" w:cs="Arial"/>
          <w:bCs/>
        </w:rPr>
        <w:t>;</w:t>
      </w:r>
    </w:p>
    <w:p w14:paraId="734B3E48" w14:textId="26E14E0D" w:rsidR="00C078C6" w:rsidRPr="00907ED8" w:rsidRDefault="00C078C6" w:rsidP="00B659CA">
      <w:pPr>
        <w:pStyle w:val="ListParagraph"/>
        <w:numPr>
          <w:ilvl w:val="0"/>
          <w:numId w:val="32"/>
        </w:numPr>
        <w:jc w:val="both"/>
        <w:rPr>
          <w:rFonts w:ascii="Trebuchet MS" w:eastAsia="Times New Roman" w:hAnsi="Trebuchet MS" w:cs="Arial"/>
          <w:bCs/>
        </w:rPr>
      </w:pPr>
      <w:r w:rsidRPr="00907ED8">
        <w:rPr>
          <w:rFonts w:ascii="Trebuchet MS" w:eastAsia="Times New Roman" w:hAnsi="Trebuchet MS" w:cs="Arial"/>
          <w:bCs/>
        </w:rPr>
        <w:t>dovada plății: a) pentru plățile prin virament - extras de cont</w:t>
      </w:r>
      <w:r w:rsidR="00B64458" w:rsidRPr="00907ED8">
        <w:rPr>
          <w:rFonts w:ascii="Trebuchet MS" w:eastAsia="Times New Roman" w:hAnsi="Trebuchet MS" w:cs="Arial"/>
          <w:bCs/>
        </w:rPr>
        <w:t>;</w:t>
      </w:r>
      <w:r w:rsidRPr="00907ED8">
        <w:rPr>
          <w:rFonts w:ascii="Trebuchet MS" w:eastAsia="Times New Roman" w:hAnsi="Trebuchet MS" w:cs="Arial"/>
          <w:bCs/>
        </w:rPr>
        <w:t xml:space="preserve"> b) pentru plățile cu cardul - bon fiscal  și extras de cont</w:t>
      </w:r>
      <w:r w:rsidR="00B64458" w:rsidRPr="00907ED8">
        <w:rPr>
          <w:rFonts w:ascii="Trebuchet MS" w:eastAsia="Times New Roman" w:hAnsi="Trebuchet MS" w:cs="Arial"/>
          <w:bCs/>
        </w:rPr>
        <w:t>.</w:t>
      </w:r>
    </w:p>
    <w:p w14:paraId="28A13B61" w14:textId="77777777" w:rsidR="00C078C6" w:rsidRPr="00907ED8" w:rsidRDefault="00C078C6" w:rsidP="00B659CA">
      <w:pPr>
        <w:pStyle w:val="ListParagraph"/>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Nu sunt acceptate spre decontare plățile efectuate în numerar.</w:t>
      </w:r>
    </w:p>
    <w:p w14:paraId="3902FB5F" w14:textId="194E870D" w:rsidR="009F7513" w:rsidRPr="00907ED8" w:rsidRDefault="009F7513" w:rsidP="00B659CA">
      <w:pPr>
        <w:spacing w:after="0" w:line="240" w:lineRule="auto"/>
        <w:jc w:val="both"/>
        <w:rPr>
          <w:rFonts w:ascii="Trebuchet MS" w:eastAsia="Times New Roman" w:hAnsi="Trebuchet MS" w:cs="Arial"/>
          <w:bCs/>
        </w:rPr>
      </w:pPr>
    </w:p>
    <w:p w14:paraId="42723F5B" w14:textId="77777777" w:rsidR="009F7513" w:rsidRPr="00907ED8" w:rsidRDefault="009F7513" w:rsidP="00B659CA">
      <w:pPr>
        <w:spacing w:after="0" w:line="240" w:lineRule="auto"/>
        <w:jc w:val="both"/>
        <w:rPr>
          <w:rFonts w:ascii="Trebuchet MS" w:eastAsia="Times New Roman" w:hAnsi="Trebuchet MS" w:cs="Arial"/>
          <w:b/>
          <w:i/>
          <w:iCs/>
        </w:rPr>
      </w:pPr>
      <w:r w:rsidRPr="00907ED8">
        <w:rPr>
          <w:rFonts w:ascii="Trebuchet MS" w:eastAsia="Times New Roman" w:hAnsi="Trebuchet MS" w:cs="Arial"/>
          <w:b/>
          <w:i/>
          <w:iCs/>
        </w:rPr>
        <w:t>Decontarea transportului cu mijloace proprii se face în baza consumului a 7,5 litri carburant/100 km.</w:t>
      </w:r>
    </w:p>
    <w:p w14:paraId="29493002" w14:textId="77777777" w:rsidR="00B64458" w:rsidRPr="00907ED8" w:rsidRDefault="00B64458" w:rsidP="00B659CA">
      <w:pPr>
        <w:spacing w:after="0" w:line="240" w:lineRule="auto"/>
        <w:jc w:val="both"/>
        <w:rPr>
          <w:rFonts w:ascii="Trebuchet MS" w:eastAsia="Times New Roman" w:hAnsi="Trebuchet MS" w:cs="Arial"/>
          <w:b/>
          <w:i/>
          <w:iCs/>
        </w:rPr>
      </w:pPr>
    </w:p>
    <w:p w14:paraId="68E55B48" w14:textId="17C19BC7" w:rsidR="009F7513" w:rsidRPr="00907ED8" w:rsidRDefault="009F7513" w:rsidP="00B659CA">
      <w:pPr>
        <w:pStyle w:val="ListParagraph"/>
        <w:numPr>
          <w:ilvl w:val="0"/>
          <w:numId w:val="4"/>
        </w:numPr>
        <w:spacing w:after="0" w:line="240" w:lineRule="auto"/>
        <w:jc w:val="both"/>
        <w:rPr>
          <w:rFonts w:ascii="Trebuchet MS" w:eastAsia="Times New Roman" w:hAnsi="Trebuchet MS" w:cs="Arial"/>
          <w:b/>
        </w:rPr>
      </w:pPr>
      <w:r w:rsidRPr="00907ED8">
        <w:rPr>
          <w:rFonts w:ascii="Trebuchet MS" w:eastAsia="Times New Roman" w:hAnsi="Trebuchet MS" w:cs="Arial"/>
          <w:b/>
        </w:rPr>
        <w:t>Transport cu trenul, autobuz etc</w:t>
      </w:r>
      <w:r w:rsidR="00E91F81" w:rsidRPr="00907ED8">
        <w:rPr>
          <w:rFonts w:ascii="Trebuchet MS" w:eastAsia="Times New Roman" w:hAnsi="Trebuchet MS" w:cs="Arial"/>
          <w:b/>
        </w:rPr>
        <w:t>.</w:t>
      </w:r>
      <w:r w:rsidRPr="00907ED8">
        <w:rPr>
          <w:rFonts w:ascii="Trebuchet MS" w:eastAsia="Times New Roman" w:hAnsi="Trebuchet MS" w:cs="Arial"/>
          <w:b/>
        </w:rPr>
        <w:t>:</w:t>
      </w:r>
    </w:p>
    <w:p w14:paraId="41EBD623" w14:textId="45047156" w:rsidR="009F7513" w:rsidRPr="00907ED8" w:rsidRDefault="009F7513" w:rsidP="00B659CA">
      <w:pPr>
        <w:pStyle w:val="ListParagraph"/>
        <w:numPr>
          <w:ilvl w:val="0"/>
          <w:numId w:val="32"/>
        </w:numPr>
        <w:spacing w:after="0" w:line="240" w:lineRule="auto"/>
        <w:jc w:val="both"/>
        <w:rPr>
          <w:rFonts w:ascii="Trebuchet MS" w:eastAsia="Times New Roman" w:hAnsi="Trebuchet MS" w:cs="Arial"/>
          <w:bCs/>
        </w:rPr>
      </w:pPr>
      <w:r w:rsidRPr="00907ED8">
        <w:rPr>
          <w:rFonts w:ascii="Trebuchet MS" w:eastAsia="Times New Roman" w:hAnsi="Trebuchet MS" w:cs="Arial"/>
          <w:bCs/>
        </w:rPr>
        <w:t>bilete de călătorie;</w:t>
      </w:r>
    </w:p>
    <w:p w14:paraId="3C7858B5" w14:textId="75C37E42" w:rsidR="00D739C1" w:rsidRPr="00907ED8" w:rsidRDefault="00D739C1" w:rsidP="00B659CA">
      <w:pPr>
        <w:pStyle w:val="ListParagraph"/>
        <w:numPr>
          <w:ilvl w:val="0"/>
          <w:numId w:val="32"/>
        </w:numPr>
        <w:jc w:val="both"/>
        <w:rPr>
          <w:rFonts w:ascii="Trebuchet MS" w:eastAsia="Times New Roman" w:hAnsi="Trebuchet MS" w:cs="Arial"/>
          <w:bCs/>
        </w:rPr>
      </w:pPr>
      <w:r w:rsidRPr="00907ED8">
        <w:rPr>
          <w:rFonts w:ascii="Trebuchet MS" w:eastAsia="Times New Roman" w:hAnsi="Trebuchet MS" w:cs="Arial"/>
          <w:bCs/>
        </w:rPr>
        <w:lastRenderedPageBreak/>
        <w:t>dovada plății: a) pentru plățile prin virament - extras de cont</w:t>
      </w:r>
      <w:r w:rsidR="00B64458" w:rsidRPr="00907ED8">
        <w:rPr>
          <w:rFonts w:ascii="Trebuchet MS" w:eastAsia="Times New Roman" w:hAnsi="Trebuchet MS" w:cs="Arial"/>
          <w:bCs/>
        </w:rPr>
        <w:t>;</w:t>
      </w:r>
      <w:r w:rsidRPr="00907ED8">
        <w:rPr>
          <w:rFonts w:ascii="Trebuchet MS" w:eastAsia="Times New Roman" w:hAnsi="Trebuchet MS" w:cs="Arial"/>
          <w:bCs/>
        </w:rPr>
        <w:t xml:space="preserve"> b) pentru plățile cu cardul - bon fiscal  și extras de cont</w:t>
      </w:r>
      <w:r w:rsidR="008439B3" w:rsidRPr="00907ED8">
        <w:rPr>
          <w:rFonts w:ascii="Trebuchet MS" w:eastAsia="Times New Roman" w:hAnsi="Trebuchet MS" w:cs="Arial"/>
          <w:bCs/>
        </w:rPr>
        <w:t>.</w:t>
      </w:r>
    </w:p>
    <w:p w14:paraId="3B138380" w14:textId="77777777" w:rsidR="005F068A" w:rsidRPr="00907ED8" w:rsidRDefault="005F068A" w:rsidP="00B659CA">
      <w:pPr>
        <w:pStyle w:val="ListParagraph"/>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Nu sunt acceptate spre decontare plățile efectuate în numerar.</w:t>
      </w:r>
    </w:p>
    <w:p w14:paraId="6EEA4B7F" w14:textId="77777777" w:rsidR="008439B3" w:rsidRPr="00907ED8" w:rsidRDefault="008439B3" w:rsidP="00B659CA">
      <w:pPr>
        <w:pStyle w:val="ListParagraph"/>
        <w:jc w:val="both"/>
        <w:rPr>
          <w:rFonts w:ascii="Trebuchet MS" w:eastAsia="Times New Roman" w:hAnsi="Trebuchet MS" w:cs="Arial"/>
          <w:bCs/>
        </w:rPr>
      </w:pPr>
    </w:p>
    <w:p w14:paraId="4A9AE1AE" w14:textId="3045B29A" w:rsidR="009F7513" w:rsidRPr="00907ED8" w:rsidRDefault="009F7513" w:rsidP="00B659CA">
      <w:pPr>
        <w:pStyle w:val="ListParagraph"/>
        <w:numPr>
          <w:ilvl w:val="0"/>
          <w:numId w:val="2"/>
        </w:numPr>
        <w:spacing w:after="0" w:line="240" w:lineRule="auto"/>
        <w:jc w:val="both"/>
        <w:rPr>
          <w:rFonts w:ascii="Trebuchet MS" w:eastAsia="Times New Roman" w:hAnsi="Trebuchet MS" w:cs="Arial"/>
          <w:b/>
        </w:rPr>
      </w:pPr>
      <w:r w:rsidRPr="00907ED8">
        <w:rPr>
          <w:rFonts w:ascii="Trebuchet MS" w:eastAsia="Times New Roman" w:hAnsi="Trebuchet MS" w:cs="Arial"/>
          <w:b/>
        </w:rPr>
        <w:t>Participare la acțiuni, confecționare pașapoarte, cheltuieli vize, taxe vamale, asigurare medicală etc</w:t>
      </w:r>
      <w:r w:rsidR="0025312C" w:rsidRPr="00907ED8">
        <w:rPr>
          <w:rFonts w:ascii="Trebuchet MS" w:eastAsia="Times New Roman" w:hAnsi="Trebuchet MS" w:cs="Arial"/>
          <w:b/>
        </w:rPr>
        <w:t>.</w:t>
      </w:r>
      <w:r w:rsidRPr="00907ED8">
        <w:rPr>
          <w:rFonts w:ascii="Trebuchet MS" w:eastAsia="Times New Roman" w:hAnsi="Trebuchet MS" w:cs="Arial"/>
          <w:b/>
        </w:rPr>
        <w:t>:</w:t>
      </w:r>
    </w:p>
    <w:p w14:paraId="20C5BE85" w14:textId="2A43120D" w:rsidR="00165B3C" w:rsidRPr="00907ED8" w:rsidRDefault="00165B3C" w:rsidP="00B659CA">
      <w:pPr>
        <w:pStyle w:val="ListParagraph"/>
        <w:numPr>
          <w:ilvl w:val="0"/>
          <w:numId w:val="32"/>
        </w:numPr>
        <w:jc w:val="both"/>
        <w:rPr>
          <w:rFonts w:ascii="Trebuchet MS" w:eastAsia="Times New Roman" w:hAnsi="Trebuchet MS" w:cs="Arial"/>
          <w:bCs/>
        </w:rPr>
      </w:pPr>
      <w:r w:rsidRPr="00907ED8">
        <w:rPr>
          <w:rFonts w:ascii="Trebuchet MS" w:eastAsia="Times New Roman" w:hAnsi="Trebuchet MS" w:cs="Arial"/>
          <w:bCs/>
        </w:rPr>
        <w:t>dovada plății: a) pentru plățile prin virament - extras de cont</w:t>
      </w:r>
      <w:r w:rsidR="00B64458" w:rsidRPr="00907ED8">
        <w:rPr>
          <w:rFonts w:ascii="Trebuchet MS" w:eastAsia="Times New Roman" w:hAnsi="Trebuchet MS" w:cs="Arial"/>
          <w:bCs/>
        </w:rPr>
        <w:t>;</w:t>
      </w:r>
      <w:r w:rsidRPr="00907ED8">
        <w:rPr>
          <w:rFonts w:ascii="Trebuchet MS" w:eastAsia="Times New Roman" w:hAnsi="Trebuchet MS" w:cs="Arial"/>
          <w:bCs/>
        </w:rPr>
        <w:t xml:space="preserve">  b) pentru plățile cu cardul - bon fiscal și extras de cont;</w:t>
      </w:r>
    </w:p>
    <w:p w14:paraId="4CC5BB96" w14:textId="42171621" w:rsidR="009F7513" w:rsidRPr="00907ED8" w:rsidRDefault="009F7513" w:rsidP="00B659CA">
      <w:pPr>
        <w:pStyle w:val="ListParagraph"/>
        <w:numPr>
          <w:ilvl w:val="0"/>
          <w:numId w:val="32"/>
        </w:numPr>
        <w:jc w:val="both"/>
        <w:rPr>
          <w:rFonts w:ascii="Trebuchet MS" w:hAnsi="Trebuchet MS"/>
        </w:rPr>
      </w:pPr>
      <w:r w:rsidRPr="00907ED8">
        <w:rPr>
          <w:rFonts w:ascii="Trebuchet MS" w:eastAsia="Times New Roman" w:hAnsi="Trebuchet MS" w:cs="Arial"/>
          <w:bCs/>
        </w:rPr>
        <w:t>copie pașaport</w:t>
      </w:r>
      <w:r w:rsidR="00F71B51" w:rsidRPr="00907ED8">
        <w:rPr>
          <w:rFonts w:ascii="Trebuchet MS" w:eastAsia="Times New Roman" w:hAnsi="Trebuchet MS" w:cs="Arial"/>
          <w:bCs/>
        </w:rPr>
        <w:t>/</w:t>
      </w:r>
      <w:r w:rsidR="00143C04" w:rsidRPr="00907ED8">
        <w:rPr>
          <w:rFonts w:ascii="Trebuchet MS" w:eastAsia="Times New Roman" w:hAnsi="Trebuchet MS" w:cs="Arial"/>
          <w:bCs/>
        </w:rPr>
        <w:t>vize/taxe vamale/</w:t>
      </w:r>
      <w:r w:rsidRPr="00907ED8">
        <w:rPr>
          <w:rFonts w:ascii="Trebuchet MS" w:eastAsia="Times New Roman" w:hAnsi="Trebuchet MS" w:cs="Arial"/>
          <w:bCs/>
        </w:rPr>
        <w:t>copie asigurare medicală;</w:t>
      </w:r>
    </w:p>
    <w:p w14:paraId="58BA5A42" w14:textId="3DB502E8" w:rsidR="009F7513" w:rsidRPr="00907ED8" w:rsidRDefault="009F7513" w:rsidP="00B659CA">
      <w:pPr>
        <w:pStyle w:val="ListParagraph"/>
        <w:numPr>
          <w:ilvl w:val="0"/>
          <w:numId w:val="32"/>
        </w:numPr>
        <w:spacing w:after="0" w:line="240" w:lineRule="auto"/>
        <w:jc w:val="both"/>
        <w:rPr>
          <w:rFonts w:ascii="Trebuchet MS" w:eastAsia="Times New Roman" w:hAnsi="Trebuchet MS" w:cs="Arial"/>
          <w:bCs/>
        </w:rPr>
      </w:pPr>
      <w:r w:rsidRPr="00907ED8">
        <w:rPr>
          <w:rFonts w:ascii="Trebuchet MS" w:eastAsia="Times New Roman" w:hAnsi="Trebuchet MS" w:cs="Arial"/>
          <w:bCs/>
        </w:rPr>
        <w:t>alte documente (declarații etc.).</w:t>
      </w:r>
    </w:p>
    <w:p w14:paraId="10F791A1" w14:textId="049A841D" w:rsidR="00B64458" w:rsidRPr="00907ED8" w:rsidRDefault="00B64458" w:rsidP="00B659CA">
      <w:pPr>
        <w:pStyle w:val="ListParagraph"/>
        <w:spacing w:after="0" w:line="240" w:lineRule="auto"/>
        <w:jc w:val="both"/>
        <w:rPr>
          <w:rFonts w:ascii="Trebuchet MS" w:eastAsia="Times New Roman" w:hAnsi="Trebuchet MS" w:cs="Arial"/>
          <w:bCs/>
        </w:rPr>
      </w:pPr>
      <w:r w:rsidRPr="00907ED8">
        <w:rPr>
          <w:rFonts w:ascii="Trebuchet MS" w:eastAsia="Times New Roman" w:hAnsi="Trebuchet MS" w:cs="Arial"/>
          <w:bCs/>
          <w:i/>
          <w:iCs/>
        </w:rPr>
        <w:t>* Nu sunt acceptate spre decontare plățile efectuate în numerar.</w:t>
      </w:r>
    </w:p>
    <w:p w14:paraId="00257DFB" w14:textId="77777777" w:rsidR="009F7513" w:rsidRPr="00907ED8" w:rsidRDefault="009F7513" w:rsidP="00B659CA">
      <w:pPr>
        <w:pStyle w:val="ListParagraph"/>
        <w:spacing w:after="0" w:line="240" w:lineRule="auto"/>
        <w:jc w:val="both"/>
        <w:rPr>
          <w:rFonts w:ascii="Trebuchet MS" w:eastAsia="Times New Roman" w:hAnsi="Trebuchet MS" w:cs="Arial"/>
          <w:bCs/>
        </w:rPr>
      </w:pPr>
    </w:p>
    <w:p w14:paraId="395EBE28" w14:textId="77777777" w:rsidR="009F7513" w:rsidRPr="00907ED8" w:rsidRDefault="009F7513" w:rsidP="00B659CA">
      <w:pPr>
        <w:spacing w:after="0" w:line="240" w:lineRule="auto"/>
        <w:ind w:left="1080" w:hanging="708"/>
        <w:jc w:val="both"/>
        <w:rPr>
          <w:rFonts w:ascii="Trebuchet MS" w:eastAsia="Times New Roman" w:hAnsi="Trebuchet MS" w:cs="Arial"/>
          <w:b/>
        </w:rPr>
      </w:pPr>
      <w:r w:rsidRPr="00907ED8">
        <w:rPr>
          <w:rFonts w:ascii="Trebuchet MS" w:eastAsia="Times New Roman" w:hAnsi="Trebuchet MS" w:cs="Arial"/>
          <w:b/>
        </w:rPr>
        <w:t xml:space="preserve">V. </w:t>
      </w:r>
      <w:r w:rsidRPr="00907ED8">
        <w:rPr>
          <w:rFonts w:ascii="Trebuchet MS" w:eastAsia="Times New Roman" w:hAnsi="Trebuchet MS" w:cs="Arial"/>
          <w:b/>
        </w:rPr>
        <w:tab/>
        <w:t>Editarea, achiziția și distribuția de cărți, manuale, ziare, reviste și alte publicații, dicționare, albume, enciclopedii, hărți, casete video, CD-uri, broșuri, pliante, postere și alte tipărituri pentru documentare și pentru activități culturale;</w:t>
      </w:r>
    </w:p>
    <w:p w14:paraId="02B1D250"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Redactarea, tehnoredactarea, tipărirea, distribuirea și difuzarea de ziare, reviste, publicații și alte asemenea;</w:t>
      </w:r>
    </w:p>
    <w:p w14:paraId="7ADDF763"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Realizarea și distribuirea de filme, fotografii, imagini și altele asemenea;</w:t>
      </w:r>
    </w:p>
    <w:p w14:paraId="3068973D"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Achiziția și distribuirea de diapozitive, steaguri, fanioane, cocarde, insigne, ecusoane și altele asemenea;</w:t>
      </w:r>
    </w:p>
    <w:p w14:paraId="377EDCE5"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Achiziția de software;</w:t>
      </w:r>
    </w:p>
    <w:p w14:paraId="18ED1FF3"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Publicitatea în mijloace de comunicare în masă;</w:t>
      </w:r>
    </w:p>
    <w:p w14:paraId="5BEF7030"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Achiziția de material didactic, mobilier școlar, echipament sportiv, aparatură diversă, aparatură de multiplicat și tipărit, de înregistrare video și audio, de emisie radio și de televiziune, aparate telefonice, mașini de scris, aparate foto, reportofoane, calculatoare, imprimante, scanere și alte echipamente de tehnică de calcul, inclusiv periferice, copiatoare, faxuri, mobilier bisericesc, obiecte de cult, veșminte preoțești, autovehicule și alte bunuri, din țară și din străinătate, pentru dotarea claselor de studiu, școlilor, grădinițelor, bisericilor, bibliotecilor, centrelor culturale, caselor limbii și culturii române, posturilor de radio și de televiziune, centrelor educaționale și sediilor organizațiilor românilor de pretutindeni;</w:t>
      </w:r>
    </w:p>
    <w:p w14:paraId="0BAFC326"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Achiziția de hârtie, rechizite, cerneluri și alte materiale tipografice;</w:t>
      </w:r>
    </w:p>
    <w:p w14:paraId="70DE36E2"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Realizarea și transmisia emisiunilor de radio și de televiziune, în țară și în străinătate, pentru românii de pretutindeni;</w:t>
      </w:r>
    </w:p>
    <w:p w14:paraId="17EC7124"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Realizarea de scenarii pentru manifestări culturale;</w:t>
      </w:r>
    </w:p>
    <w:p w14:paraId="64BD416D"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Abonamente la publicații românești și abonamente la fluxurile de știri, pentru românii de pretutindeni;</w:t>
      </w:r>
    </w:p>
    <w:p w14:paraId="4B83DA26"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Acordarea de cadouri cu ocazia sărbătorilor, donații și altele asemenea;</w:t>
      </w:r>
    </w:p>
    <w:p w14:paraId="1C54BEB2"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Dezvoltarea de site/platformă online, hosting server site/platformă online, domeniu online (.ro, .eu, .org etc.), servicii de promovare (de tipul SEO, Facebook Ads, Google Ads etc.);</w:t>
      </w:r>
    </w:p>
    <w:p w14:paraId="7A2472CD"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Achiziția, construcția, reparația, întreținerea și dotarea facultăților, școlilor, bisericilor, bibliotecilor, centrelor culturale, caselor limbii și culturii române și sediilor organizațiilor românilor de pretutindeni;</w:t>
      </w:r>
    </w:p>
    <w:p w14:paraId="63550EE4" w14:textId="77777777" w:rsidR="009F7513" w:rsidRPr="00907ED8" w:rsidRDefault="009F7513" w:rsidP="00B659CA">
      <w:pPr>
        <w:pStyle w:val="ListParagraph"/>
        <w:spacing w:after="0" w:line="240" w:lineRule="auto"/>
        <w:ind w:left="1080"/>
        <w:jc w:val="both"/>
        <w:rPr>
          <w:rFonts w:ascii="Trebuchet MS" w:eastAsia="Times New Roman" w:hAnsi="Trebuchet MS" w:cs="Arial"/>
          <w:b/>
        </w:rPr>
      </w:pPr>
      <w:r w:rsidRPr="00907ED8">
        <w:rPr>
          <w:rFonts w:ascii="Trebuchet MS" w:eastAsia="Times New Roman" w:hAnsi="Trebuchet MS" w:cs="Arial"/>
          <w:b/>
        </w:rPr>
        <w:t>Construcția, întreținerea și amenajarea de monumente, busturi, plăci comemorative, cimitire, troițe etc.</w:t>
      </w:r>
    </w:p>
    <w:p w14:paraId="70AD1488" w14:textId="77777777" w:rsidR="00000FB0" w:rsidRPr="00907ED8" w:rsidRDefault="00000FB0" w:rsidP="00B659CA">
      <w:pPr>
        <w:pStyle w:val="ListParagraph"/>
        <w:spacing w:after="0" w:line="240" w:lineRule="auto"/>
        <w:ind w:left="1080"/>
        <w:jc w:val="both"/>
        <w:rPr>
          <w:rFonts w:ascii="Trebuchet MS" w:eastAsia="Times New Roman" w:hAnsi="Trebuchet MS" w:cs="Arial"/>
          <w:b/>
        </w:rPr>
      </w:pPr>
    </w:p>
    <w:p w14:paraId="51293ABC" w14:textId="4E312CD0" w:rsidR="009F7513" w:rsidRPr="00907ED8" w:rsidRDefault="009F7513" w:rsidP="00B659CA">
      <w:pPr>
        <w:pStyle w:val="ListParagraph"/>
        <w:numPr>
          <w:ilvl w:val="0"/>
          <w:numId w:val="22"/>
        </w:numPr>
        <w:spacing w:after="0" w:line="240" w:lineRule="auto"/>
        <w:jc w:val="both"/>
        <w:rPr>
          <w:rFonts w:ascii="Trebuchet MS" w:eastAsia="Times New Roman" w:hAnsi="Trebuchet MS" w:cs="Arial"/>
          <w:b/>
          <w:i/>
          <w:iCs/>
        </w:rPr>
      </w:pPr>
      <w:r w:rsidRPr="00907ED8">
        <w:rPr>
          <w:rFonts w:ascii="Trebuchet MS" w:eastAsia="Times New Roman" w:hAnsi="Trebuchet MS" w:cs="Arial"/>
          <w:b/>
          <w:i/>
          <w:iCs/>
        </w:rPr>
        <w:t xml:space="preserve">Achiziții de bunuri și </w:t>
      </w:r>
      <w:r w:rsidR="00012E3B" w:rsidRPr="00907ED8">
        <w:rPr>
          <w:rFonts w:ascii="Trebuchet MS" w:eastAsia="Times New Roman" w:hAnsi="Trebuchet MS" w:cs="Arial"/>
          <w:b/>
          <w:i/>
          <w:iCs/>
        </w:rPr>
        <w:t xml:space="preserve">prestări de </w:t>
      </w:r>
      <w:r w:rsidRPr="00907ED8">
        <w:rPr>
          <w:rFonts w:ascii="Trebuchet MS" w:eastAsia="Times New Roman" w:hAnsi="Trebuchet MS" w:cs="Arial"/>
          <w:b/>
          <w:i/>
          <w:iCs/>
        </w:rPr>
        <w:t>servicii</w:t>
      </w:r>
    </w:p>
    <w:p w14:paraId="3419FAEA" w14:textId="77777777" w:rsidR="00ED5A7A" w:rsidRPr="00907ED8" w:rsidRDefault="00ED5A7A" w:rsidP="00B659CA">
      <w:pPr>
        <w:pStyle w:val="ListParagraph"/>
        <w:spacing w:after="0" w:line="240" w:lineRule="auto"/>
        <w:jc w:val="both"/>
        <w:rPr>
          <w:rFonts w:ascii="Trebuchet MS" w:eastAsia="Times New Roman" w:hAnsi="Trebuchet MS" w:cs="Arial"/>
          <w:b/>
          <w:i/>
          <w:iCs/>
        </w:rPr>
      </w:pPr>
    </w:p>
    <w:p w14:paraId="0812480D" w14:textId="4A02221B" w:rsidR="00ED5A7A" w:rsidRPr="00907ED8" w:rsidRDefault="00ED5A7A" w:rsidP="00B659CA">
      <w:pPr>
        <w:pStyle w:val="ListParagraph"/>
        <w:numPr>
          <w:ilvl w:val="1"/>
          <w:numId w:val="22"/>
        </w:numPr>
        <w:spacing w:after="0" w:line="240" w:lineRule="auto"/>
        <w:jc w:val="both"/>
        <w:rPr>
          <w:rFonts w:ascii="Trebuchet MS" w:eastAsia="Times New Roman" w:hAnsi="Trebuchet MS" w:cs="Arial"/>
          <w:b/>
          <w:i/>
          <w:iCs/>
        </w:rPr>
      </w:pPr>
      <w:r w:rsidRPr="00907ED8">
        <w:rPr>
          <w:rFonts w:ascii="Trebuchet MS" w:eastAsia="Times New Roman" w:hAnsi="Trebuchet MS" w:cs="Arial"/>
          <w:b/>
          <w:i/>
          <w:iCs/>
        </w:rPr>
        <w:t>Achiziții de bunuri</w:t>
      </w:r>
    </w:p>
    <w:p w14:paraId="63CEB982" w14:textId="77777777" w:rsidR="00ED5A7A" w:rsidRPr="00907ED8" w:rsidRDefault="00ED5A7A" w:rsidP="00B659CA">
      <w:pPr>
        <w:spacing w:after="0" w:line="240" w:lineRule="auto"/>
        <w:jc w:val="both"/>
        <w:rPr>
          <w:rFonts w:ascii="Trebuchet MS" w:eastAsia="Times New Roman" w:hAnsi="Trebuchet MS" w:cs="Arial"/>
          <w:b/>
          <w:i/>
          <w:iCs/>
        </w:rPr>
      </w:pPr>
    </w:p>
    <w:p w14:paraId="0CC8C4D4" w14:textId="436A0E79" w:rsidR="00F046D0" w:rsidRPr="0069665E" w:rsidRDefault="00F046D0" w:rsidP="00B659CA">
      <w:pPr>
        <w:pStyle w:val="ListParagraph"/>
        <w:numPr>
          <w:ilvl w:val="0"/>
          <w:numId w:val="1"/>
        </w:numPr>
        <w:spacing w:after="0" w:line="240" w:lineRule="auto"/>
        <w:jc w:val="both"/>
        <w:rPr>
          <w:rFonts w:ascii="Trebuchet MS" w:eastAsia="Times New Roman" w:hAnsi="Trebuchet MS" w:cs="Arial"/>
          <w:bCs/>
        </w:rPr>
      </w:pPr>
      <w:r w:rsidRPr="0069665E">
        <w:rPr>
          <w:rFonts w:ascii="Trebuchet MS" w:eastAsia="Times New Roman" w:hAnsi="Trebuchet MS" w:cs="Arial"/>
          <w:bCs/>
        </w:rPr>
        <w:t xml:space="preserve">Beneficiarul va face dovada prospectării pieței, în acord cu Punctul </w:t>
      </w:r>
      <w:r w:rsidR="005A0112" w:rsidRPr="0069665E">
        <w:rPr>
          <w:rFonts w:ascii="Trebuchet MS" w:eastAsia="Times New Roman" w:hAnsi="Trebuchet MS" w:cs="Arial"/>
          <w:bCs/>
        </w:rPr>
        <w:t>IX</w:t>
      </w:r>
      <w:r w:rsidRPr="0069665E">
        <w:rPr>
          <w:rFonts w:ascii="Trebuchet MS" w:eastAsia="Times New Roman" w:hAnsi="Trebuchet MS" w:cs="Arial"/>
          <w:bCs/>
        </w:rPr>
        <w:t>.1 – Mențiuni;</w:t>
      </w:r>
    </w:p>
    <w:p w14:paraId="0A59ACAB" w14:textId="650751C0" w:rsidR="00BD282E" w:rsidRPr="0069665E" w:rsidRDefault="00BD282E" w:rsidP="00B659CA">
      <w:pPr>
        <w:pStyle w:val="ListParagraph"/>
        <w:numPr>
          <w:ilvl w:val="0"/>
          <w:numId w:val="1"/>
        </w:numPr>
        <w:spacing w:after="0" w:line="240" w:lineRule="auto"/>
        <w:jc w:val="both"/>
        <w:rPr>
          <w:rFonts w:ascii="Trebuchet MS" w:eastAsia="Times New Roman" w:hAnsi="Trebuchet MS" w:cs="Arial"/>
          <w:bCs/>
        </w:rPr>
      </w:pPr>
      <w:r w:rsidRPr="0069665E">
        <w:rPr>
          <w:rFonts w:ascii="Trebuchet MS" w:eastAsia="Times New Roman" w:hAnsi="Trebuchet MS" w:cs="Arial"/>
          <w:bCs/>
        </w:rPr>
        <w:t>contract de achiziție</w:t>
      </w:r>
      <w:r w:rsidR="00BE30AE" w:rsidRPr="0069665E">
        <w:rPr>
          <w:rFonts w:ascii="Trebuchet MS" w:eastAsia="Times New Roman" w:hAnsi="Trebuchet MS" w:cs="Arial"/>
          <w:bCs/>
        </w:rPr>
        <w:t xml:space="preserve"> sau comandă</w:t>
      </w:r>
      <w:r w:rsidR="00573CC7" w:rsidRPr="0069665E">
        <w:rPr>
          <w:rFonts w:ascii="Trebuchet MS" w:eastAsia="Times New Roman" w:hAnsi="Trebuchet MS" w:cs="Arial"/>
          <w:bCs/>
        </w:rPr>
        <w:t xml:space="preserve"> (după caz)</w:t>
      </w:r>
      <w:r w:rsidRPr="0069665E">
        <w:rPr>
          <w:rFonts w:ascii="Trebuchet MS" w:eastAsia="Times New Roman" w:hAnsi="Trebuchet MS" w:cs="Arial"/>
          <w:bCs/>
        </w:rPr>
        <w:t>;</w:t>
      </w:r>
    </w:p>
    <w:p w14:paraId="2D41E33B" w14:textId="77777777" w:rsidR="00BD282E" w:rsidRPr="00907ED8" w:rsidRDefault="00BD282E"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lastRenderedPageBreak/>
        <w:t>factură fiscală;</w:t>
      </w:r>
    </w:p>
    <w:p w14:paraId="53B71BDF" w14:textId="450FB4D9" w:rsidR="00BD282E" w:rsidRPr="00907ED8" w:rsidRDefault="00BD282E" w:rsidP="00B659CA">
      <w:pPr>
        <w:pStyle w:val="ListParagraph"/>
        <w:numPr>
          <w:ilvl w:val="0"/>
          <w:numId w:val="1"/>
        </w:numPr>
        <w:jc w:val="both"/>
        <w:rPr>
          <w:rFonts w:ascii="Trebuchet MS" w:eastAsia="Times New Roman" w:hAnsi="Trebuchet MS" w:cs="Arial"/>
          <w:bCs/>
        </w:rPr>
      </w:pPr>
      <w:r w:rsidRPr="00907ED8">
        <w:rPr>
          <w:rFonts w:ascii="Trebuchet MS" w:eastAsia="Times New Roman" w:hAnsi="Trebuchet MS" w:cs="Arial"/>
          <w:bCs/>
        </w:rPr>
        <w:t>dovada plății: a) pentru plățile prin virament - extras de cont</w:t>
      </w:r>
      <w:r w:rsidR="00B64458" w:rsidRPr="00907ED8">
        <w:rPr>
          <w:rFonts w:ascii="Trebuchet MS" w:eastAsia="Times New Roman" w:hAnsi="Trebuchet MS" w:cs="Arial"/>
          <w:bCs/>
        </w:rPr>
        <w:t>;</w:t>
      </w:r>
      <w:r w:rsidRPr="00907ED8">
        <w:rPr>
          <w:rFonts w:ascii="Trebuchet MS" w:eastAsia="Times New Roman" w:hAnsi="Trebuchet MS" w:cs="Arial"/>
          <w:bCs/>
        </w:rPr>
        <w:t xml:space="preserve"> b) pentru plățile cu cardul - bon fiscal și extras de cont;</w:t>
      </w:r>
    </w:p>
    <w:p w14:paraId="2510A7BF" w14:textId="17B69737" w:rsidR="00BC0CA2" w:rsidRPr="00B23D52" w:rsidRDefault="00B23D52" w:rsidP="00B659CA">
      <w:pPr>
        <w:pStyle w:val="ListParagraph"/>
        <w:numPr>
          <w:ilvl w:val="0"/>
          <w:numId w:val="1"/>
        </w:numPr>
        <w:jc w:val="both"/>
        <w:rPr>
          <w:rFonts w:ascii="Trebuchet MS" w:eastAsia="Times New Roman" w:hAnsi="Trebuchet MS" w:cs="Arial"/>
          <w:bCs/>
        </w:rPr>
      </w:pPr>
      <w:r w:rsidRPr="00B23D52">
        <w:rPr>
          <w:rFonts w:ascii="Trebuchet MS" w:eastAsia="Times New Roman" w:hAnsi="Trebuchet MS" w:cs="Arial"/>
          <w:bCs/>
        </w:rPr>
        <w:t>proces-verbal de recepție, semnat de ambele părți, doar pentru bunurile achiziționate în baza unui contract</w:t>
      </w:r>
      <w:r w:rsidR="00BC0CA2" w:rsidRPr="00B23D52">
        <w:rPr>
          <w:rFonts w:ascii="Trebuchet MS" w:eastAsia="Times New Roman" w:hAnsi="Trebuchet MS" w:cs="Arial"/>
          <w:bCs/>
        </w:rPr>
        <w:t>;</w:t>
      </w:r>
    </w:p>
    <w:p w14:paraId="6D779762" w14:textId="1D16B994" w:rsidR="00ED5A7A" w:rsidRPr="00907ED8" w:rsidRDefault="00ED5A7A"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document care să ateste intrarea în gestiunea beneficiarului a bunurilor achiziționate. Conținutul minimal obligatoriu de informații al </w:t>
      </w:r>
      <w:r w:rsidR="00B64458" w:rsidRPr="00907ED8">
        <w:rPr>
          <w:rFonts w:ascii="Trebuchet MS" w:eastAsia="Times New Roman" w:hAnsi="Trebuchet MS" w:cs="Arial"/>
          <w:bCs/>
        </w:rPr>
        <w:t>documentului</w:t>
      </w:r>
      <w:r w:rsidRPr="00907ED8">
        <w:rPr>
          <w:rFonts w:ascii="Trebuchet MS" w:eastAsia="Times New Roman" w:hAnsi="Trebuchet MS" w:cs="Arial"/>
          <w:bCs/>
        </w:rPr>
        <w:t xml:space="preserve"> este următorul: </w:t>
      </w:r>
    </w:p>
    <w:p w14:paraId="1FF78F4D" w14:textId="0BDA2262" w:rsidR="00ED5A7A" w:rsidRPr="00907ED8" w:rsidRDefault="00ED5A7A" w:rsidP="00B659CA">
      <w:pPr>
        <w:pStyle w:val="ListParagraph"/>
        <w:numPr>
          <w:ilvl w:val="1"/>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denumirea unității (Beneficiarului); </w:t>
      </w:r>
    </w:p>
    <w:p w14:paraId="715C49D5" w14:textId="77777777" w:rsidR="00BC0197" w:rsidRPr="00907ED8" w:rsidRDefault="00ED5A7A" w:rsidP="00B659CA">
      <w:pPr>
        <w:pStyle w:val="ListParagraph"/>
        <w:numPr>
          <w:ilvl w:val="1"/>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denumirea, numărul și data (ziua, luna, anul) întocmirii formularului;</w:t>
      </w:r>
    </w:p>
    <w:p w14:paraId="77414AD2" w14:textId="5E5EE245" w:rsidR="00ED5A7A" w:rsidRPr="00907ED8" w:rsidRDefault="00BC0197" w:rsidP="00B659CA">
      <w:pPr>
        <w:pStyle w:val="ListParagraph"/>
        <w:numPr>
          <w:ilvl w:val="1"/>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numărul curent;</w:t>
      </w:r>
    </w:p>
    <w:p w14:paraId="1E6717D5" w14:textId="7E2136AB" w:rsidR="00ED5A7A" w:rsidRPr="00907ED8" w:rsidRDefault="00ED5A7A" w:rsidP="00B659CA">
      <w:pPr>
        <w:pStyle w:val="ListParagraph"/>
        <w:numPr>
          <w:ilvl w:val="1"/>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numărul facturii/avizului de însoțire al mărfii etc</w:t>
      </w:r>
      <w:r w:rsidR="00304CC8">
        <w:rPr>
          <w:rFonts w:ascii="Trebuchet MS" w:eastAsia="Times New Roman" w:hAnsi="Trebuchet MS" w:cs="Arial"/>
          <w:bCs/>
        </w:rPr>
        <w:t>.</w:t>
      </w:r>
      <w:r w:rsidRPr="00907ED8">
        <w:rPr>
          <w:rFonts w:ascii="Trebuchet MS" w:eastAsia="Times New Roman" w:hAnsi="Trebuchet MS" w:cs="Arial"/>
          <w:bCs/>
        </w:rPr>
        <w:t>;</w:t>
      </w:r>
    </w:p>
    <w:p w14:paraId="4F1935C9" w14:textId="77777777" w:rsidR="00BC0197" w:rsidRPr="006F0313" w:rsidRDefault="00ED5A7A" w:rsidP="00B659CA">
      <w:pPr>
        <w:pStyle w:val="ListParagraph"/>
        <w:numPr>
          <w:ilvl w:val="1"/>
          <w:numId w:val="1"/>
        </w:numPr>
        <w:spacing w:after="0" w:line="240" w:lineRule="auto"/>
        <w:jc w:val="both"/>
        <w:rPr>
          <w:rFonts w:ascii="Trebuchet MS" w:eastAsia="Times New Roman" w:hAnsi="Trebuchet MS" w:cs="Arial"/>
          <w:bCs/>
        </w:rPr>
      </w:pPr>
      <w:r w:rsidRPr="006F0313">
        <w:rPr>
          <w:rFonts w:ascii="Trebuchet MS" w:eastAsia="Times New Roman" w:hAnsi="Trebuchet MS" w:cs="Arial"/>
          <w:bCs/>
        </w:rPr>
        <w:t xml:space="preserve">denumirea bunurilor recepționate; </w:t>
      </w:r>
    </w:p>
    <w:p w14:paraId="740A0CF5" w14:textId="0DC385CA" w:rsidR="00ED5A7A" w:rsidRPr="006F0313" w:rsidRDefault="00BC0197" w:rsidP="00B659CA">
      <w:pPr>
        <w:pStyle w:val="ListParagraph"/>
        <w:spacing w:after="0" w:line="240" w:lineRule="auto"/>
        <w:ind w:left="1440"/>
        <w:jc w:val="both"/>
        <w:rPr>
          <w:rFonts w:ascii="Trebuchet MS" w:eastAsia="Times New Roman" w:hAnsi="Trebuchet MS" w:cs="Arial"/>
          <w:bCs/>
        </w:rPr>
      </w:pPr>
      <w:r w:rsidRPr="006F0313">
        <w:rPr>
          <w:rFonts w:ascii="Trebuchet MS" w:eastAsia="Times New Roman" w:hAnsi="Trebuchet MS" w:cs="Arial"/>
          <w:bCs/>
        </w:rPr>
        <w:t>cantitatea conform documentelor însoțitoare;</w:t>
      </w:r>
    </w:p>
    <w:p w14:paraId="1169BEC0" w14:textId="77777777" w:rsidR="006F0313" w:rsidRPr="006F0313" w:rsidRDefault="00ED5A7A" w:rsidP="00682F7D">
      <w:pPr>
        <w:pStyle w:val="ListParagraph"/>
        <w:numPr>
          <w:ilvl w:val="1"/>
          <w:numId w:val="1"/>
        </w:numPr>
        <w:spacing w:after="0" w:line="240" w:lineRule="auto"/>
        <w:jc w:val="both"/>
        <w:rPr>
          <w:rFonts w:ascii="Trebuchet MS" w:eastAsia="Times New Roman" w:hAnsi="Trebuchet MS" w:cs="Arial"/>
          <w:bCs/>
        </w:rPr>
      </w:pPr>
      <w:r w:rsidRPr="006F0313">
        <w:rPr>
          <w:rFonts w:ascii="Trebuchet MS" w:eastAsia="Times New Roman" w:hAnsi="Trebuchet MS" w:cs="Arial"/>
          <w:bCs/>
        </w:rPr>
        <w:t xml:space="preserve">unitatea de măsură; </w:t>
      </w:r>
    </w:p>
    <w:p w14:paraId="6219F874" w14:textId="4F552B44" w:rsidR="00ED5A7A" w:rsidRPr="006F0313" w:rsidRDefault="00ED5A7A" w:rsidP="00682F7D">
      <w:pPr>
        <w:pStyle w:val="ListParagraph"/>
        <w:numPr>
          <w:ilvl w:val="1"/>
          <w:numId w:val="1"/>
        </w:numPr>
        <w:spacing w:after="0" w:line="240" w:lineRule="auto"/>
        <w:jc w:val="both"/>
        <w:rPr>
          <w:rFonts w:ascii="Trebuchet MS" w:eastAsia="Times New Roman" w:hAnsi="Trebuchet MS" w:cs="Arial"/>
          <w:bCs/>
        </w:rPr>
      </w:pPr>
      <w:r w:rsidRPr="006F0313">
        <w:rPr>
          <w:rFonts w:ascii="Trebuchet MS" w:eastAsia="Times New Roman" w:hAnsi="Trebuchet MS" w:cs="Arial"/>
          <w:bCs/>
        </w:rPr>
        <w:t>cantitatea recepționată, prețul unitar de achiziție și valoarea</w:t>
      </w:r>
      <w:r w:rsidR="00EB78CC" w:rsidRPr="006F0313">
        <w:rPr>
          <w:rFonts w:ascii="Trebuchet MS" w:eastAsia="Times New Roman" w:hAnsi="Trebuchet MS" w:cs="Arial"/>
          <w:bCs/>
        </w:rPr>
        <w:t xml:space="preserve"> totală</w:t>
      </w:r>
      <w:r w:rsidRPr="006F0313">
        <w:rPr>
          <w:rFonts w:ascii="Trebuchet MS" w:eastAsia="Times New Roman" w:hAnsi="Trebuchet MS" w:cs="Arial"/>
          <w:bCs/>
        </w:rPr>
        <w:t>;</w:t>
      </w:r>
    </w:p>
    <w:p w14:paraId="195D587A" w14:textId="1441AA22" w:rsidR="00ED5A7A" w:rsidRPr="00907ED8" w:rsidRDefault="00ED5A7A" w:rsidP="00B659CA">
      <w:pPr>
        <w:pStyle w:val="ListParagraph"/>
        <w:numPr>
          <w:ilvl w:val="1"/>
          <w:numId w:val="1"/>
        </w:numPr>
        <w:spacing w:after="0" w:line="240" w:lineRule="auto"/>
        <w:jc w:val="both"/>
        <w:rPr>
          <w:rFonts w:ascii="Trebuchet MS" w:eastAsia="Times New Roman" w:hAnsi="Trebuchet MS" w:cs="Arial"/>
          <w:bCs/>
        </w:rPr>
      </w:pPr>
      <w:r w:rsidRPr="006F0313">
        <w:rPr>
          <w:rFonts w:ascii="Trebuchet MS" w:eastAsia="Times New Roman" w:hAnsi="Trebuchet MS" w:cs="Arial"/>
          <w:bCs/>
        </w:rPr>
        <w:t>numele</w:t>
      </w:r>
      <w:r w:rsidRPr="00907ED8">
        <w:rPr>
          <w:rFonts w:ascii="Trebuchet MS" w:eastAsia="Times New Roman" w:hAnsi="Trebuchet MS" w:cs="Arial"/>
          <w:bCs/>
        </w:rPr>
        <w:t xml:space="preserve">, prenumele și semnătura </w:t>
      </w:r>
      <w:r w:rsidR="00B072C6" w:rsidRPr="00907ED8">
        <w:rPr>
          <w:rFonts w:ascii="Trebuchet MS" w:eastAsia="Times New Roman" w:hAnsi="Trebuchet MS" w:cs="Arial"/>
          <w:bCs/>
        </w:rPr>
        <w:t>reprezentantul legal sau de persoana împuternicită</w:t>
      </w:r>
      <w:r w:rsidRPr="00907ED8">
        <w:rPr>
          <w:rFonts w:ascii="Trebuchet MS" w:eastAsia="Times New Roman" w:hAnsi="Trebuchet MS" w:cs="Arial"/>
          <w:bCs/>
        </w:rPr>
        <w:t>, în condițiile în care se face recepția mărfii primite direct de la furnizor</w:t>
      </w:r>
      <w:r w:rsidR="00EB78CC" w:rsidRPr="00907ED8">
        <w:rPr>
          <w:rFonts w:ascii="Trebuchet MS" w:eastAsia="Times New Roman" w:hAnsi="Trebuchet MS" w:cs="Arial"/>
          <w:bCs/>
        </w:rPr>
        <w:t>.</w:t>
      </w:r>
    </w:p>
    <w:p w14:paraId="1939D1A7" w14:textId="5BFF1A31" w:rsidR="006F0313" w:rsidRPr="006F0313" w:rsidRDefault="006F0313" w:rsidP="006F0313">
      <w:pPr>
        <w:jc w:val="both"/>
        <w:rPr>
          <w:rFonts w:ascii="Trebuchet MS" w:eastAsia="Times New Roman" w:hAnsi="Trebuchet MS" w:cs="Arial"/>
          <w:b/>
          <w:i/>
          <w:iCs/>
        </w:rPr>
      </w:pPr>
      <w:r w:rsidRPr="006F0313">
        <w:rPr>
          <w:rFonts w:ascii="Trebuchet MS" w:eastAsia="Times New Roman" w:hAnsi="Trebuchet MS" w:cs="Arial"/>
          <w:b/>
          <w:i/>
          <w:iCs/>
        </w:rPr>
        <w:t>Notă: Toate documentele care atest</w:t>
      </w:r>
      <w:r w:rsidR="00032734">
        <w:rPr>
          <w:rFonts w:ascii="Trebuchet MS" w:eastAsia="Times New Roman" w:hAnsi="Trebuchet MS" w:cs="Arial"/>
          <w:b/>
          <w:i/>
          <w:iCs/>
        </w:rPr>
        <w:t>ă</w:t>
      </w:r>
      <w:r w:rsidRPr="006F0313">
        <w:rPr>
          <w:rFonts w:ascii="Trebuchet MS" w:eastAsia="Times New Roman" w:hAnsi="Trebuchet MS" w:cs="Arial"/>
          <w:b/>
          <w:i/>
          <w:iCs/>
        </w:rPr>
        <w:t xml:space="preserve"> primirea, gestiunea, distribuirea bunurilor se vor  încheia la data când bunurile au fost primite, au intrat în gestiune sau au fost </w:t>
      </w:r>
      <w:r>
        <w:rPr>
          <w:rFonts w:ascii="Trebuchet MS" w:eastAsia="Times New Roman" w:hAnsi="Trebuchet MS" w:cs="Arial"/>
          <w:b/>
          <w:i/>
          <w:iCs/>
        </w:rPr>
        <w:t>d</w:t>
      </w:r>
      <w:r w:rsidRPr="006F0313">
        <w:rPr>
          <w:rFonts w:ascii="Trebuchet MS" w:eastAsia="Times New Roman" w:hAnsi="Trebuchet MS" w:cs="Arial"/>
          <w:b/>
          <w:i/>
          <w:iCs/>
        </w:rPr>
        <w:t>istribuite efectiv</w:t>
      </w:r>
      <w:r w:rsidR="00AB61E2">
        <w:rPr>
          <w:rFonts w:ascii="Trebuchet MS" w:eastAsia="Times New Roman" w:hAnsi="Trebuchet MS" w:cs="Arial"/>
          <w:b/>
          <w:i/>
          <w:iCs/>
        </w:rPr>
        <w:t>.</w:t>
      </w:r>
    </w:p>
    <w:p w14:paraId="2D180E19" w14:textId="649C9E65" w:rsidR="00ED5A7A" w:rsidRPr="00907ED8" w:rsidRDefault="00ED5A7A"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pentru achizițiile online de bunuri sau produse - documente care atestă efectuarea transportului </w:t>
      </w:r>
      <w:r w:rsidRPr="00AB61E2">
        <w:rPr>
          <w:rFonts w:ascii="Trebuchet MS" w:eastAsia="Times New Roman" w:hAnsi="Trebuchet MS" w:cs="Arial"/>
          <w:bCs/>
        </w:rPr>
        <w:t>(aviz de însoțire a mărfii, AWB etc</w:t>
      </w:r>
      <w:r w:rsidR="003F78F3" w:rsidRPr="00AB61E2">
        <w:rPr>
          <w:rFonts w:ascii="Trebuchet MS" w:eastAsia="Times New Roman" w:hAnsi="Trebuchet MS" w:cs="Arial"/>
          <w:bCs/>
        </w:rPr>
        <w:t>.</w:t>
      </w:r>
      <w:r w:rsidRPr="00AB61E2">
        <w:rPr>
          <w:rFonts w:ascii="Trebuchet MS" w:eastAsia="Times New Roman" w:hAnsi="Trebuchet MS" w:cs="Arial"/>
          <w:bCs/>
        </w:rPr>
        <w:t>);</w:t>
      </w:r>
    </w:p>
    <w:p w14:paraId="100D668C" w14:textId="77777777" w:rsidR="00702CF0" w:rsidRPr="00907ED8" w:rsidRDefault="00ED5A7A"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actul de proprietate și extrasul de carte funciară pentru bunuri imobile (terenuri, clădiri) </w:t>
      </w:r>
      <w:bookmarkStart w:id="3" w:name="_Hlk158815248"/>
      <w:r w:rsidRPr="00907ED8">
        <w:rPr>
          <w:rFonts w:ascii="Trebuchet MS" w:eastAsia="Times New Roman" w:hAnsi="Trebuchet MS" w:cs="Arial"/>
          <w:bCs/>
        </w:rPr>
        <w:t>sau document</w:t>
      </w:r>
      <w:r w:rsidR="003D3346" w:rsidRPr="00907ED8">
        <w:rPr>
          <w:rFonts w:ascii="Trebuchet MS" w:eastAsia="Times New Roman" w:hAnsi="Trebuchet MS" w:cs="Arial"/>
          <w:bCs/>
        </w:rPr>
        <w:t>ul</w:t>
      </w:r>
      <w:r w:rsidRPr="00907ED8">
        <w:rPr>
          <w:rFonts w:ascii="Trebuchet MS" w:eastAsia="Times New Roman" w:hAnsi="Trebuchet MS" w:cs="Arial"/>
          <w:bCs/>
        </w:rPr>
        <w:t xml:space="preserve"> </w:t>
      </w:r>
      <w:r w:rsidR="002B4AEA" w:rsidRPr="00907ED8">
        <w:rPr>
          <w:rFonts w:ascii="Trebuchet MS" w:eastAsia="Times New Roman" w:hAnsi="Trebuchet MS" w:cs="Arial"/>
          <w:bCs/>
        </w:rPr>
        <w:t>care atestă înscrierea dreptului de proprietate în registrul imobiliar și lipsa sarcinilor, emise de autoritățile locale</w:t>
      </w:r>
      <w:r w:rsidRPr="00907ED8">
        <w:rPr>
          <w:rFonts w:ascii="Trebuchet MS" w:eastAsia="Times New Roman" w:hAnsi="Trebuchet MS" w:cs="Arial"/>
          <w:bCs/>
        </w:rPr>
        <w:t xml:space="preserve"> din statul în care a fost efectuată achiziția</w:t>
      </w:r>
      <w:bookmarkEnd w:id="3"/>
      <w:r w:rsidRPr="00907ED8">
        <w:rPr>
          <w:rFonts w:ascii="Trebuchet MS" w:eastAsia="Times New Roman" w:hAnsi="Trebuchet MS" w:cs="Arial"/>
          <w:bCs/>
        </w:rPr>
        <w:t>;</w:t>
      </w:r>
      <w:r w:rsidR="00702CF0" w:rsidRPr="00907ED8">
        <w:rPr>
          <w:rFonts w:ascii="Trebuchet MS" w:eastAsia="Times New Roman" w:hAnsi="Trebuchet MS" w:cs="Arial"/>
          <w:bCs/>
        </w:rPr>
        <w:t xml:space="preserve"> </w:t>
      </w:r>
    </w:p>
    <w:p w14:paraId="005FC3AC" w14:textId="6B8F5317" w:rsidR="00ED5A7A" w:rsidRPr="00907ED8" w:rsidRDefault="00ED5A7A"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fotografii cu toate bunurile achiziționate</w:t>
      </w:r>
      <w:r w:rsidR="00237F02" w:rsidRPr="00907ED8">
        <w:rPr>
          <w:rFonts w:ascii="Trebuchet MS" w:eastAsia="Times New Roman" w:hAnsi="Trebuchet MS" w:cs="Arial"/>
          <w:bCs/>
        </w:rPr>
        <w:t>/construite/realizate</w:t>
      </w:r>
      <w:r w:rsidR="008B72C6" w:rsidRPr="00907ED8">
        <w:rPr>
          <w:rFonts w:ascii="Trebuchet MS" w:eastAsia="Times New Roman" w:hAnsi="Trebuchet MS" w:cs="Arial"/>
          <w:bCs/>
        </w:rPr>
        <w:t>,</w:t>
      </w:r>
      <w:r w:rsidR="000869A3" w:rsidRPr="00907ED8">
        <w:rPr>
          <w:rFonts w:ascii="Trebuchet MS" w:eastAsia="Times New Roman" w:hAnsi="Trebuchet MS" w:cs="Arial"/>
          <w:bCs/>
        </w:rPr>
        <w:t xml:space="preserve"> </w:t>
      </w:r>
      <w:r w:rsidR="008A4241" w:rsidRPr="00907ED8">
        <w:rPr>
          <w:rFonts w:ascii="Trebuchet MS" w:eastAsia="Times New Roman" w:hAnsi="Trebuchet MS" w:cs="Arial"/>
          <w:bCs/>
        </w:rPr>
        <w:t xml:space="preserve">cu respectarea </w:t>
      </w:r>
      <w:r w:rsidR="00A357C8" w:rsidRPr="00907ED8">
        <w:rPr>
          <w:rFonts w:ascii="Trebuchet MS" w:eastAsia="Times New Roman" w:hAnsi="Trebuchet MS" w:cs="Arial"/>
          <w:bCs/>
        </w:rPr>
        <w:t>prevederil</w:t>
      </w:r>
      <w:r w:rsidR="008A4241" w:rsidRPr="00907ED8">
        <w:rPr>
          <w:rFonts w:ascii="Trebuchet MS" w:eastAsia="Times New Roman" w:hAnsi="Trebuchet MS" w:cs="Arial"/>
          <w:bCs/>
        </w:rPr>
        <w:t>or</w:t>
      </w:r>
      <w:r w:rsidR="00A357C8" w:rsidRPr="00907ED8">
        <w:rPr>
          <w:rFonts w:ascii="Trebuchet MS" w:eastAsia="Times New Roman" w:hAnsi="Trebuchet MS" w:cs="Arial"/>
          <w:bCs/>
        </w:rPr>
        <w:t xml:space="preserve"> </w:t>
      </w:r>
      <w:r w:rsidR="00865A32" w:rsidRPr="00907ED8">
        <w:rPr>
          <w:rFonts w:ascii="Trebuchet MS" w:eastAsia="Times New Roman" w:hAnsi="Trebuchet MS" w:cs="Arial"/>
          <w:bCs/>
        </w:rPr>
        <w:t>Ghidului de identitate vizuală (Anexa nr. 12)</w:t>
      </w:r>
      <w:r w:rsidR="008B72C6" w:rsidRPr="00907ED8">
        <w:rPr>
          <w:rFonts w:ascii="Trebuchet MS" w:eastAsia="Times New Roman" w:hAnsi="Trebuchet MS" w:cs="Arial"/>
          <w:bCs/>
        </w:rPr>
        <w:t>;</w:t>
      </w:r>
    </w:p>
    <w:p w14:paraId="3D38C73D" w14:textId="68DA05E2" w:rsidR="008B72C6" w:rsidRPr="00907ED8" w:rsidRDefault="008B72C6"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în cazul editării și tipăririi de ziare, reviste, broșuri, cărți, manuale dicționare, albume, enciclopedii, hărți, casete video, CD-uri, broșuri, pliante, postere și alte tipărituri</w:t>
      </w:r>
      <w:r w:rsidR="00E56B34" w:rsidRPr="00907ED8">
        <w:rPr>
          <w:rFonts w:ascii="Trebuchet MS" w:eastAsia="Times New Roman" w:hAnsi="Trebuchet MS" w:cs="Arial"/>
          <w:bCs/>
        </w:rPr>
        <w:t xml:space="preserve">, respectând </w:t>
      </w:r>
      <w:r w:rsidR="003F78F3" w:rsidRPr="00907ED8">
        <w:rPr>
          <w:rFonts w:ascii="Trebuchet MS" w:eastAsia="Times New Roman" w:hAnsi="Trebuchet MS" w:cs="Arial"/>
          <w:bCs/>
        </w:rPr>
        <w:t xml:space="preserve">prevederile </w:t>
      </w:r>
      <w:r w:rsidR="00865A32" w:rsidRPr="00907ED8">
        <w:rPr>
          <w:rFonts w:ascii="Trebuchet MS" w:eastAsia="Times New Roman" w:hAnsi="Trebuchet MS" w:cs="Arial"/>
          <w:bCs/>
        </w:rPr>
        <w:t xml:space="preserve">Ghidului de identitate vizuală (Anexa nr. 12) </w:t>
      </w:r>
      <w:r w:rsidR="003D3346" w:rsidRPr="00907ED8">
        <w:rPr>
          <w:rFonts w:ascii="Trebuchet MS" w:eastAsia="Times New Roman" w:hAnsi="Trebuchet MS" w:cs="Arial"/>
          <w:bCs/>
        </w:rPr>
        <w:t>se va prezenta câte un exemplar</w:t>
      </w:r>
      <w:r w:rsidR="00CD6A92" w:rsidRPr="00907ED8">
        <w:rPr>
          <w:rFonts w:ascii="Trebuchet MS" w:eastAsia="Times New Roman" w:hAnsi="Trebuchet MS" w:cs="Arial"/>
          <w:bCs/>
        </w:rPr>
        <w:t>;</w:t>
      </w:r>
    </w:p>
    <w:p w14:paraId="23B63001" w14:textId="161A49CB" w:rsidR="008B72C6" w:rsidRPr="00907ED8" w:rsidRDefault="00797187"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în cazul realizării de materiale audio-video (filme, documentare, emisiuni radio</w:t>
      </w:r>
      <w:r w:rsidR="00240B09" w:rsidRPr="00907ED8">
        <w:rPr>
          <w:rFonts w:ascii="Trebuchet MS" w:eastAsia="Times New Roman" w:hAnsi="Trebuchet MS" w:cs="Arial"/>
          <w:bCs/>
        </w:rPr>
        <w:t xml:space="preserve"> și televiziune</w:t>
      </w:r>
      <w:r w:rsidRPr="00907ED8">
        <w:rPr>
          <w:rFonts w:ascii="Trebuchet MS" w:eastAsia="Times New Roman" w:hAnsi="Trebuchet MS" w:cs="Arial"/>
          <w:bCs/>
        </w:rPr>
        <w:t>, reportaje și ale asemenea)</w:t>
      </w:r>
      <w:r w:rsidR="00E56B34" w:rsidRPr="00907ED8">
        <w:rPr>
          <w:rFonts w:ascii="Trebuchet MS" w:eastAsia="Times New Roman" w:hAnsi="Trebuchet MS" w:cs="Arial"/>
          <w:bCs/>
        </w:rPr>
        <w:t xml:space="preserve">, respectând </w:t>
      </w:r>
      <w:r w:rsidR="003F78F3" w:rsidRPr="00907ED8">
        <w:rPr>
          <w:rFonts w:ascii="Trebuchet MS" w:eastAsia="Times New Roman" w:hAnsi="Trebuchet MS" w:cs="Arial"/>
          <w:bCs/>
        </w:rPr>
        <w:t xml:space="preserve">prevederile </w:t>
      </w:r>
      <w:r w:rsidR="00A011EB" w:rsidRPr="00907ED8">
        <w:rPr>
          <w:rFonts w:ascii="Trebuchet MS" w:eastAsia="Times New Roman" w:hAnsi="Trebuchet MS" w:cs="Arial"/>
          <w:bCs/>
        </w:rPr>
        <w:t>Ghidului de identitate vizuală (Anexa nr. 12)</w:t>
      </w:r>
      <w:r w:rsidRPr="00907ED8">
        <w:rPr>
          <w:rFonts w:ascii="Trebuchet MS" w:eastAsia="Times New Roman" w:hAnsi="Trebuchet MS" w:cs="Arial"/>
          <w:bCs/>
        </w:rPr>
        <w:t xml:space="preserve"> </w:t>
      </w:r>
      <w:r w:rsidR="003D3346" w:rsidRPr="00907ED8">
        <w:rPr>
          <w:rFonts w:ascii="Trebuchet MS" w:eastAsia="Times New Roman" w:hAnsi="Trebuchet MS" w:cs="Arial"/>
          <w:bCs/>
        </w:rPr>
        <w:t xml:space="preserve">se vor prezenta </w:t>
      </w:r>
      <w:r w:rsidRPr="00907ED8">
        <w:rPr>
          <w:rFonts w:ascii="Trebuchet MS" w:eastAsia="Times New Roman" w:hAnsi="Trebuchet MS" w:cs="Arial"/>
          <w:bCs/>
        </w:rPr>
        <w:t>înregistrări stocate digital pe stick</w:t>
      </w:r>
      <w:r w:rsidR="00CB636A" w:rsidRPr="00907ED8">
        <w:rPr>
          <w:rFonts w:ascii="Trebuchet MS" w:eastAsia="Times New Roman" w:hAnsi="Trebuchet MS" w:cs="Arial"/>
          <w:bCs/>
        </w:rPr>
        <w:t xml:space="preserve"> de memorie</w:t>
      </w:r>
      <w:r w:rsidRPr="00907ED8">
        <w:rPr>
          <w:rFonts w:ascii="Trebuchet MS" w:eastAsia="Times New Roman" w:hAnsi="Trebuchet MS" w:cs="Arial"/>
          <w:bCs/>
        </w:rPr>
        <w:t>.</w:t>
      </w:r>
    </w:p>
    <w:p w14:paraId="6937E8F4" w14:textId="77777777" w:rsidR="00B64458" w:rsidRPr="00907ED8" w:rsidRDefault="00B64458" w:rsidP="00B659CA">
      <w:pPr>
        <w:pStyle w:val="ListParagraph"/>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Nu sunt acceptate cheltuielile efectuate în numerar.</w:t>
      </w:r>
    </w:p>
    <w:p w14:paraId="20576922" w14:textId="77777777" w:rsidR="0010148C" w:rsidRPr="00907ED8" w:rsidRDefault="0010148C" w:rsidP="00B659CA">
      <w:pPr>
        <w:spacing w:after="0" w:line="240" w:lineRule="auto"/>
        <w:jc w:val="both"/>
        <w:rPr>
          <w:rFonts w:ascii="Trebuchet MS" w:eastAsia="Times New Roman" w:hAnsi="Trebuchet MS" w:cs="Arial"/>
          <w:b/>
          <w:i/>
          <w:iCs/>
        </w:rPr>
      </w:pPr>
    </w:p>
    <w:p w14:paraId="1B7ECE30" w14:textId="6B00FF84" w:rsidR="00A011EB" w:rsidRPr="00907ED8" w:rsidRDefault="00A011EB" w:rsidP="00B659CA">
      <w:pPr>
        <w:spacing w:after="0" w:line="240" w:lineRule="auto"/>
        <w:jc w:val="both"/>
        <w:rPr>
          <w:rFonts w:ascii="Trebuchet MS" w:eastAsia="Times New Roman" w:hAnsi="Trebuchet MS" w:cs="Arial"/>
          <w:b/>
          <w:i/>
          <w:iCs/>
        </w:rPr>
      </w:pPr>
      <w:r w:rsidRPr="00907ED8">
        <w:rPr>
          <w:rFonts w:ascii="Trebuchet MS" w:eastAsia="Times New Roman" w:hAnsi="Trebuchet MS" w:cs="Arial"/>
          <w:b/>
          <w:i/>
          <w:iCs/>
        </w:rPr>
        <w:t>Distribuția bunurilor achiziționate:</w:t>
      </w:r>
    </w:p>
    <w:p w14:paraId="5E5A20B4" w14:textId="77777777" w:rsidR="006F26FF" w:rsidRDefault="006F26FF" w:rsidP="00B659CA">
      <w:pPr>
        <w:spacing w:after="0" w:line="240" w:lineRule="auto"/>
        <w:ind w:left="360"/>
        <w:jc w:val="both"/>
        <w:rPr>
          <w:rFonts w:ascii="Trebuchet MS" w:eastAsia="Times New Roman" w:hAnsi="Trebuchet MS" w:cs="Arial"/>
          <w:bCs/>
          <w:i/>
          <w:iCs/>
        </w:rPr>
      </w:pPr>
    </w:p>
    <w:p w14:paraId="4B11761C" w14:textId="607BED84" w:rsidR="007A1CF1" w:rsidRPr="00907ED8" w:rsidRDefault="007A1CF1" w:rsidP="00B659CA">
      <w:pPr>
        <w:spacing w:after="0" w:line="240" w:lineRule="auto"/>
        <w:ind w:left="360"/>
        <w:jc w:val="both"/>
        <w:rPr>
          <w:rFonts w:ascii="Trebuchet MS" w:eastAsia="Times New Roman" w:hAnsi="Trebuchet MS" w:cs="Arial"/>
          <w:bCs/>
          <w:i/>
          <w:iCs/>
        </w:rPr>
      </w:pPr>
      <w:r w:rsidRPr="00907ED8">
        <w:rPr>
          <w:rFonts w:ascii="Trebuchet MS" w:eastAsia="Times New Roman" w:hAnsi="Trebuchet MS" w:cs="Arial"/>
          <w:bCs/>
          <w:i/>
          <w:iCs/>
        </w:rPr>
        <w:t xml:space="preserve">Pentru distribuția de ziare, flyere sau alte materiale publicitare în spații publice, Beneficiarul, prin reprezentantul legal/coordonatorul de proiect, va întocmi </w:t>
      </w:r>
      <w:r w:rsidR="006F26FF">
        <w:rPr>
          <w:rFonts w:ascii="Trebuchet MS" w:eastAsia="Times New Roman" w:hAnsi="Trebuchet MS" w:cs="Arial"/>
          <w:bCs/>
          <w:i/>
          <w:iCs/>
        </w:rPr>
        <w:t>ș</w:t>
      </w:r>
      <w:r w:rsidRPr="00907ED8">
        <w:rPr>
          <w:rFonts w:ascii="Trebuchet MS" w:eastAsia="Times New Roman" w:hAnsi="Trebuchet MS" w:cs="Arial"/>
          <w:bCs/>
          <w:i/>
          <w:iCs/>
        </w:rPr>
        <w:t>i semna o Not</w:t>
      </w:r>
      <w:r w:rsidR="003D3346" w:rsidRPr="00907ED8">
        <w:rPr>
          <w:rFonts w:ascii="Trebuchet MS" w:eastAsia="Times New Roman" w:hAnsi="Trebuchet MS" w:cs="Arial"/>
          <w:bCs/>
          <w:i/>
          <w:iCs/>
        </w:rPr>
        <w:t>ă</w:t>
      </w:r>
      <w:r w:rsidRPr="00907ED8">
        <w:rPr>
          <w:rFonts w:ascii="Trebuchet MS" w:eastAsia="Times New Roman" w:hAnsi="Trebuchet MS" w:cs="Arial"/>
          <w:bCs/>
          <w:i/>
          <w:iCs/>
        </w:rPr>
        <w:t xml:space="preserve"> de distr</w:t>
      </w:r>
      <w:r w:rsidR="003D3346" w:rsidRPr="00907ED8">
        <w:rPr>
          <w:rFonts w:ascii="Trebuchet MS" w:eastAsia="Times New Roman" w:hAnsi="Trebuchet MS" w:cs="Arial"/>
          <w:bCs/>
          <w:i/>
          <w:iCs/>
        </w:rPr>
        <w:t>i</w:t>
      </w:r>
      <w:r w:rsidRPr="00907ED8">
        <w:rPr>
          <w:rFonts w:ascii="Trebuchet MS" w:eastAsia="Times New Roman" w:hAnsi="Trebuchet MS" w:cs="Arial"/>
          <w:bCs/>
          <w:i/>
          <w:iCs/>
        </w:rPr>
        <w:t>buire, notă ce va cuprinde</w:t>
      </w:r>
      <w:r w:rsidR="003D3346" w:rsidRPr="00907ED8">
        <w:rPr>
          <w:rFonts w:ascii="Trebuchet MS" w:eastAsia="Times New Roman" w:hAnsi="Trebuchet MS" w:cs="Arial"/>
          <w:bCs/>
          <w:i/>
          <w:iCs/>
        </w:rPr>
        <w:t xml:space="preserve"> următoarele informații</w:t>
      </w:r>
      <w:r w:rsidRPr="00907ED8">
        <w:rPr>
          <w:rFonts w:ascii="Trebuchet MS" w:eastAsia="Times New Roman" w:hAnsi="Trebuchet MS" w:cs="Arial"/>
          <w:bCs/>
          <w:i/>
          <w:iCs/>
        </w:rPr>
        <w:t>:</w:t>
      </w:r>
    </w:p>
    <w:p w14:paraId="76E44A57" w14:textId="12160E5D" w:rsidR="007A1CF1" w:rsidRPr="00907ED8" w:rsidRDefault="007A1CF1" w:rsidP="00B659CA">
      <w:pPr>
        <w:pStyle w:val="ListParagraph"/>
        <w:numPr>
          <w:ilvl w:val="0"/>
          <w:numId w:val="37"/>
        </w:numPr>
        <w:spacing w:after="0" w:line="240" w:lineRule="auto"/>
        <w:jc w:val="both"/>
        <w:rPr>
          <w:rFonts w:ascii="Trebuchet MS" w:eastAsia="Times New Roman" w:hAnsi="Trebuchet MS" w:cs="Arial"/>
          <w:bCs/>
        </w:rPr>
      </w:pPr>
      <w:r w:rsidRPr="00907ED8">
        <w:rPr>
          <w:rFonts w:ascii="Trebuchet MS" w:eastAsia="Times New Roman" w:hAnsi="Trebuchet MS" w:cs="Arial"/>
          <w:bCs/>
        </w:rPr>
        <w:t>locația unde au fost distribuite materialele</w:t>
      </w:r>
      <w:r w:rsidR="003D3346" w:rsidRPr="00907ED8">
        <w:rPr>
          <w:rFonts w:ascii="Trebuchet MS" w:eastAsia="Times New Roman" w:hAnsi="Trebuchet MS" w:cs="Arial"/>
          <w:bCs/>
        </w:rPr>
        <w:t>;</w:t>
      </w:r>
    </w:p>
    <w:p w14:paraId="21E13C1E" w14:textId="58071535" w:rsidR="007A1CF1" w:rsidRPr="00907ED8" w:rsidRDefault="007A1CF1" w:rsidP="00B659CA">
      <w:pPr>
        <w:pStyle w:val="ListParagraph"/>
        <w:numPr>
          <w:ilvl w:val="0"/>
          <w:numId w:val="37"/>
        </w:numPr>
        <w:spacing w:after="0" w:line="240" w:lineRule="auto"/>
        <w:jc w:val="both"/>
        <w:rPr>
          <w:rFonts w:ascii="Trebuchet MS" w:eastAsia="Times New Roman" w:hAnsi="Trebuchet MS" w:cs="Arial"/>
          <w:bCs/>
        </w:rPr>
      </w:pPr>
      <w:r w:rsidRPr="00907ED8">
        <w:rPr>
          <w:rFonts w:ascii="Trebuchet MS" w:eastAsia="Times New Roman" w:hAnsi="Trebuchet MS" w:cs="Arial"/>
          <w:bCs/>
        </w:rPr>
        <w:t>data la care s-a efectuat distribuire</w:t>
      </w:r>
      <w:r w:rsidR="003D3346" w:rsidRPr="00907ED8">
        <w:rPr>
          <w:rFonts w:ascii="Trebuchet MS" w:eastAsia="Times New Roman" w:hAnsi="Trebuchet MS" w:cs="Arial"/>
          <w:bCs/>
        </w:rPr>
        <w:t>a;</w:t>
      </w:r>
    </w:p>
    <w:p w14:paraId="1BB95E0B" w14:textId="3EB1CD9F" w:rsidR="007A1CF1" w:rsidRPr="00907ED8" w:rsidRDefault="007A1CF1" w:rsidP="00B659CA">
      <w:pPr>
        <w:pStyle w:val="ListParagraph"/>
        <w:numPr>
          <w:ilvl w:val="0"/>
          <w:numId w:val="37"/>
        </w:numPr>
        <w:spacing w:after="0" w:line="240" w:lineRule="auto"/>
        <w:jc w:val="both"/>
        <w:rPr>
          <w:rFonts w:ascii="Trebuchet MS" w:eastAsia="Times New Roman" w:hAnsi="Trebuchet MS" w:cs="Arial"/>
          <w:bCs/>
        </w:rPr>
      </w:pPr>
      <w:r w:rsidRPr="00907ED8">
        <w:rPr>
          <w:rFonts w:ascii="Trebuchet MS" w:eastAsia="Times New Roman" w:hAnsi="Trebuchet MS" w:cs="Arial"/>
          <w:bCs/>
        </w:rPr>
        <w:t>numărul de materiale distribuite în fiecare locație</w:t>
      </w:r>
      <w:r w:rsidR="003D3346" w:rsidRPr="00907ED8">
        <w:rPr>
          <w:rFonts w:ascii="Trebuchet MS" w:eastAsia="Times New Roman" w:hAnsi="Trebuchet MS" w:cs="Arial"/>
          <w:bCs/>
        </w:rPr>
        <w:t>.</w:t>
      </w:r>
    </w:p>
    <w:p w14:paraId="445B4DDD" w14:textId="09E42320" w:rsidR="00A011EB" w:rsidRPr="00907ED8" w:rsidRDefault="00A011EB" w:rsidP="00B659CA">
      <w:pPr>
        <w:spacing w:after="0" w:line="240" w:lineRule="auto"/>
        <w:ind w:left="360"/>
        <w:jc w:val="both"/>
        <w:rPr>
          <w:rFonts w:ascii="Trebuchet MS" w:eastAsia="Times New Roman" w:hAnsi="Trebuchet MS" w:cs="Arial"/>
          <w:bCs/>
        </w:rPr>
      </w:pPr>
      <w:r w:rsidRPr="00907ED8">
        <w:rPr>
          <w:rFonts w:ascii="Trebuchet MS" w:eastAsia="Times New Roman" w:hAnsi="Trebuchet MS" w:cs="Arial"/>
          <w:bCs/>
          <w:i/>
          <w:iCs/>
        </w:rPr>
        <w:t>* Nu sunt acceptate spre decontare plățile efectuate în numerar</w:t>
      </w:r>
    </w:p>
    <w:p w14:paraId="1D03BEB6" w14:textId="77777777" w:rsidR="007A1CF1" w:rsidRPr="00907ED8" w:rsidRDefault="007A1CF1" w:rsidP="00B659CA">
      <w:pPr>
        <w:spacing w:after="0" w:line="240" w:lineRule="auto"/>
        <w:jc w:val="both"/>
        <w:rPr>
          <w:rFonts w:ascii="Trebuchet MS" w:eastAsia="Times New Roman" w:hAnsi="Trebuchet MS" w:cs="Arial"/>
          <w:b/>
          <w:i/>
          <w:iCs/>
        </w:rPr>
      </w:pPr>
    </w:p>
    <w:p w14:paraId="4803BB90" w14:textId="32DA50F2" w:rsidR="00ED5A7A" w:rsidRPr="00907ED8" w:rsidRDefault="00ED5A7A" w:rsidP="00B659CA">
      <w:pPr>
        <w:pStyle w:val="ListParagraph"/>
        <w:numPr>
          <w:ilvl w:val="1"/>
          <w:numId w:val="22"/>
        </w:numPr>
        <w:spacing w:after="0" w:line="240" w:lineRule="auto"/>
        <w:jc w:val="both"/>
        <w:rPr>
          <w:rFonts w:ascii="Trebuchet MS" w:eastAsia="Times New Roman" w:hAnsi="Trebuchet MS" w:cs="Arial"/>
          <w:b/>
          <w:i/>
          <w:iCs/>
        </w:rPr>
      </w:pPr>
      <w:r w:rsidRPr="00907ED8">
        <w:rPr>
          <w:rFonts w:ascii="Trebuchet MS" w:eastAsia="Times New Roman" w:hAnsi="Trebuchet MS" w:cs="Arial"/>
          <w:b/>
          <w:i/>
          <w:iCs/>
        </w:rPr>
        <w:t>Achiziții de servicii</w:t>
      </w:r>
      <w:r w:rsidR="00F046D0" w:rsidRPr="00907ED8">
        <w:rPr>
          <w:rFonts w:ascii="Trebuchet MS" w:eastAsia="Times New Roman" w:hAnsi="Trebuchet MS" w:cs="Arial"/>
          <w:b/>
          <w:i/>
          <w:iCs/>
        </w:rPr>
        <w:t>/lucrări</w:t>
      </w:r>
    </w:p>
    <w:p w14:paraId="5825731F" w14:textId="77777777" w:rsidR="00ED5A7A" w:rsidRPr="00907ED8" w:rsidRDefault="00ED5A7A" w:rsidP="00B659CA">
      <w:pPr>
        <w:pStyle w:val="ListParagraph"/>
        <w:spacing w:after="0" w:line="240" w:lineRule="auto"/>
        <w:ind w:left="1080"/>
        <w:jc w:val="both"/>
        <w:rPr>
          <w:rFonts w:ascii="Trebuchet MS" w:eastAsia="Times New Roman" w:hAnsi="Trebuchet MS" w:cs="Arial"/>
          <w:b/>
          <w:i/>
          <w:iCs/>
        </w:rPr>
      </w:pPr>
    </w:p>
    <w:p w14:paraId="777E1F05" w14:textId="2E3CE874" w:rsidR="00F046D0" w:rsidRPr="00907ED8" w:rsidRDefault="00F046D0" w:rsidP="00B659CA">
      <w:pPr>
        <w:pStyle w:val="ListParagraph"/>
        <w:numPr>
          <w:ilvl w:val="0"/>
          <w:numId w:val="1"/>
        </w:numPr>
        <w:spacing w:after="0" w:line="240" w:lineRule="auto"/>
        <w:jc w:val="both"/>
        <w:rPr>
          <w:rFonts w:ascii="Trebuchet MS" w:eastAsia="Times New Roman" w:hAnsi="Trebuchet MS" w:cs="Arial"/>
          <w:bCs/>
        </w:rPr>
      </w:pPr>
      <w:bookmarkStart w:id="4" w:name="_Hlk31018423"/>
      <w:r w:rsidRPr="00907ED8">
        <w:rPr>
          <w:rFonts w:ascii="Trebuchet MS" w:eastAsia="Times New Roman" w:hAnsi="Trebuchet MS" w:cs="Arial"/>
          <w:bCs/>
        </w:rPr>
        <w:t xml:space="preserve">Beneficiarul va face dovada prospectării pieței, în acord cu Punctul </w:t>
      </w:r>
      <w:r w:rsidR="005A0112" w:rsidRPr="00907ED8">
        <w:rPr>
          <w:rFonts w:ascii="Trebuchet MS" w:eastAsia="Times New Roman" w:hAnsi="Trebuchet MS" w:cs="Arial"/>
          <w:bCs/>
        </w:rPr>
        <w:t>IX</w:t>
      </w:r>
      <w:r w:rsidRPr="00907ED8">
        <w:rPr>
          <w:rFonts w:ascii="Trebuchet MS" w:eastAsia="Times New Roman" w:hAnsi="Trebuchet MS" w:cs="Arial"/>
          <w:bCs/>
        </w:rPr>
        <w:t>.1 – Mențiuni;</w:t>
      </w:r>
    </w:p>
    <w:p w14:paraId="16A2A25A" w14:textId="04E3E197" w:rsidR="003D3346" w:rsidRPr="00907ED8" w:rsidRDefault="009F7513"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contract de </w:t>
      </w:r>
      <w:r w:rsidR="00D94893" w:rsidRPr="00907ED8">
        <w:rPr>
          <w:rFonts w:ascii="Trebuchet MS" w:eastAsia="Times New Roman" w:hAnsi="Trebuchet MS" w:cs="Arial"/>
          <w:bCs/>
        </w:rPr>
        <w:t>prestări-</w:t>
      </w:r>
      <w:r w:rsidRPr="00907ED8">
        <w:rPr>
          <w:rFonts w:ascii="Trebuchet MS" w:eastAsia="Times New Roman" w:hAnsi="Trebuchet MS" w:cs="Arial"/>
          <w:bCs/>
        </w:rPr>
        <w:t>servicii</w:t>
      </w:r>
      <w:r w:rsidR="00B24082" w:rsidRPr="00907ED8">
        <w:rPr>
          <w:rFonts w:ascii="Trebuchet MS" w:eastAsia="Times New Roman" w:hAnsi="Trebuchet MS" w:cs="Arial"/>
          <w:bCs/>
        </w:rPr>
        <w:t xml:space="preserve"> încheiat</w:t>
      </w:r>
      <w:r w:rsidR="00EA39ED" w:rsidRPr="00907ED8">
        <w:rPr>
          <w:rFonts w:ascii="Trebuchet MS" w:eastAsia="Times New Roman" w:hAnsi="Trebuchet MS" w:cs="Arial"/>
          <w:bCs/>
        </w:rPr>
        <w:t xml:space="preserve"> între părți din care să rezulte cel puțin următoarele informații: data încheierii contractului, obiectul și durata, valoarea și </w:t>
      </w:r>
      <w:r w:rsidR="00EA39ED" w:rsidRPr="00907ED8">
        <w:rPr>
          <w:rFonts w:ascii="Trebuchet MS" w:eastAsia="Times New Roman" w:hAnsi="Trebuchet MS" w:cs="Arial"/>
          <w:bCs/>
        </w:rPr>
        <w:lastRenderedPageBreak/>
        <w:t>modalitatea de plată, drepturile și obligațiile părților și condițiile de încetare ale contractului</w:t>
      </w:r>
      <w:r w:rsidR="00B24082" w:rsidRPr="00907ED8">
        <w:rPr>
          <w:rFonts w:ascii="Trebuchet MS" w:eastAsia="Times New Roman" w:hAnsi="Trebuchet MS" w:cs="Arial"/>
          <w:bCs/>
        </w:rPr>
        <w:t>;</w:t>
      </w:r>
      <w:r w:rsidR="002D344B" w:rsidRPr="00907ED8">
        <w:rPr>
          <w:rFonts w:ascii="Trebuchet MS" w:eastAsia="Times New Roman" w:hAnsi="Trebuchet MS" w:cs="Arial"/>
          <w:bCs/>
        </w:rPr>
        <w:t xml:space="preserve"> </w:t>
      </w:r>
    </w:p>
    <w:bookmarkEnd w:id="4"/>
    <w:p w14:paraId="696D5AF4" w14:textId="36D78AD3" w:rsidR="00C10553" w:rsidRPr="00907ED8" w:rsidRDefault="009F7513"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factură fiscală</w:t>
      </w:r>
      <w:r w:rsidR="00C10553" w:rsidRPr="00907ED8">
        <w:rPr>
          <w:rFonts w:ascii="Trebuchet MS" w:eastAsia="Times New Roman" w:hAnsi="Trebuchet MS" w:cs="Arial"/>
          <w:bCs/>
        </w:rPr>
        <w:t>;</w:t>
      </w:r>
    </w:p>
    <w:p w14:paraId="05F59759" w14:textId="37F4DC86" w:rsidR="00165B3C" w:rsidRPr="00907ED8" w:rsidRDefault="00165B3C" w:rsidP="00B659CA">
      <w:pPr>
        <w:pStyle w:val="ListParagraph"/>
        <w:numPr>
          <w:ilvl w:val="0"/>
          <w:numId w:val="1"/>
        </w:numPr>
        <w:jc w:val="both"/>
        <w:rPr>
          <w:rFonts w:ascii="Trebuchet MS" w:eastAsia="Times New Roman" w:hAnsi="Trebuchet MS" w:cs="Arial"/>
          <w:bCs/>
        </w:rPr>
      </w:pPr>
      <w:bookmarkStart w:id="5" w:name="_Hlk128133296"/>
      <w:r w:rsidRPr="00907ED8">
        <w:rPr>
          <w:rFonts w:ascii="Trebuchet MS" w:eastAsia="Times New Roman" w:hAnsi="Trebuchet MS" w:cs="Arial"/>
          <w:bCs/>
        </w:rPr>
        <w:t>dovada plății: a) pentru plățile prin virament - extras de cont</w:t>
      </w:r>
      <w:r w:rsidR="00B24082" w:rsidRPr="00907ED8">
        <w:rPr>
          <w:rFonts w:ascii="Trebuchet MS" w:eastAsia="Times New Roman" w:hAnsi="Trebuchet MS" w:cs="Arial"/>
          <w:bCs/>
        </w:rPr>
        <w:t>;</w:t>
      </w:r>
      <w:r w:rsidRPr="00907ED8">
        <w:rPr>
          <w:rFonts w:ascii="Trebuchet MS" w:eastAsia="Times New Roman" w:hAnsi="Trebuchet MS" w:cs="Arial"/>
          <w:bCs/>
        </w:rPr>
        <w:t xml:space="preserve"> b) pentru plățile cu cardul - bon fiscal și extras de cont;</w:t>
      </w:r>
    </w:p>
    <w:p w14:paraId="2D7290E1" w14:textId="4547073A" w:rsidR="00D42CDA" w:rsidRPr="00907ED8" w:rsidRDefault="00D42CDA"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proces-verbal de recepție</w:t>
      </w:r>
      <w:r w:rsidR="00237F02" w:rsidRPr="00907ED8">
        <w:rPr>
          <w:rFonts w:ascii="Trebuchet MS" w:eastAsia="Times New Roman" w:hAnsi="Trebuchet MS" w:cs="Arial"/>
          <w:bCs/>
        </w:rPr>
        <w:t xml:space="preserve"> finală/parțială</w:t>
      </w:r>
      <w:r w:rsidR="00BB5FEE" w:rsidRPr="00907ED8">
        <w:rPr>
          <w:rFonts w:ascii="Trebuchet MS" w:eastAsia="Times New Roman" w:hAnsi="Trebuchet MS" w:cs="Arial"/>
          <w:bCs/>
        </w:rPr>
        <w:t xml:space="preserve"> </w:t>
      </w:r>
      <w:r w:rsidR="00573CC7" w:rsidRPr="00397DCB">
        <w:rPr>
          <w:rFonts w:ascii="Trebuchet MS" w:eastAsia="Times New Roman" w:hAnsi="Trebuchet MS" w:cs="Arial"/>
          <w:bCs/>
        </w:rPr>
        <w:t>(după caz)</w:t>
      </w:r>
      <w:r w:rsidRPr="00907ED8">
        <w:rPr>
          <w:rFonts w:ascii="Trebuchet MS" w:eastAsia="Times New Roman" w:hAnsi="Trebuchet MS" w:cs="Arial"/>
          <w:bCs/>
        </w:rPr>
        <w:t xml:space="preserve"> a serviciilor</w:t>
      </w:r>
      <w:r w:rsidR="007749F5" w:rsidRPr="00907ED8">
        <w:rPr>
          <w:rFonts w:ascii="Trebuchet MS" w:eastAsia="Times New Roman" w:hAnsi="Trebuchet MS" w:cs="Arial"/>
          <w:bCs/>
        </w:rPr>
        <w:t>/lucrărilor</w:t>
      </w:r>
      <w:r w:rsidRPr="00907ED8">
        <w:rPr>
          <w:rFonts w:ascii="Trebuchet MS" w:eastAsia="Times New Roman" w:hAnsi="Trebuchet MS" w:cs="Arial"/>
          <w:bCs/>
        </w:rPr>
        <w:t>, semnat de ambele părți;</w:t>
      </w:r>
    </w:p>
    <w:p w14:paraId="20EDF5DF" w14:textId="0AEA86CB" w:rsidR="00F046D0" w:rsidRPr="00907ED8" w:rsidRDefault="003F5ADB" w:rsidP="00B659CA">
      <w:pPr>
        <w:pStyle w:val="ListParagraph"/>
        <w:numPr>
          <w:ilvl w:val="0"/>
          <w:numId w:val="1"/>
        </w:numPr>
        <w:spacing w:after="0" w:line="240" w:lineRule="auto"/>
        <w:jc w:val="both"/>
        <w:rPr>
          <w:rFonts w:ascii="Trebuchet MS" w:eastAsia="Times New Roman" w:hAnsi="Trebuchet MS" w:cs="Arial"/>
          <w:bCs/>
          <w:i/>
          <w:iCs/>
        </w:rPr>
      </w:pPr>
      <w:r w:rsidRPr="00907ED8">
        <w:rPr>
          <w:rFonts w:ascii="Trebuchet MS" w:eastAsia="Times New Roman" w:hAnsi="Trebuchet MS" w:cs="Arial"/>
          <w:bCs/>
        </w:rPr>
        <w:t xml:space="preserve">pentru serviciile/lucrările efectuate este necesară respectarea </w:t>
      </w:r>
      <w:r w:rsidR="00B24082" w:rsidRPr="00907ED8">
        <w:rPr>
          <w:rFonts w:ascii="Trebuchet MS" w:eastAsia="Times New Roman" w:hAnsi="Trebuchet MS" w:cs="Arial"/>
          <w:bCs/>
        </w:rPr>
        <w:t xml:space="preserve">prevederilor </w:t>
      </w:r>
      <w:r w:rsidRPr="00907ED8">
        <w:rPr>
          <w:rFonts w:ascii="Trebuchet MS" w:eastAsia="Times New Roman" w:hAnsi="Trebuchet MS" w:cs="Arial"/>
          <w:bCs/>
        </w:rPr>
        <w:t>Ghidului de identitate vizuală (Anexa nr. 12)</w:t>
      </w:r>
      <w:r w:rsidR="00AC6551" w:rsidRPr="00907ED8">
        <w:rPr>
          <w:rFonts w:ascii="Trebuchet MS" w:eastAsia="Times New Roman" w:hAnsi="Trebuchet MS" w:cs="Arial"/>
          <w:bCs/>
        </w:rPr>
        <w:t xml:space="preserve">. </w:t>
      </w:r>
    </w:p>
    <w:bookmarkEnd w:id="5"/>
    <w:p w14:paraId="24066AF7" w14:textId="77777777" w:rsidR="00B24082" w:rsidRPr="00907ED8" w:rsidRDefault="00B24082" w:rsidP="00B659CA">
      <w:pPr>
        <w:pStyle w:val="ListParagraph"/>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Nu sunt acceptate cheltuielile efectuate în numerar.</w:t>
      </w:r>
    </w:p>
    <w:p w14:paraId="778ED764" w14:textId="77777777" w:rsidR="00ED5A7A" w:rsidRPr="00907ED8" w:rsidRDefault="00ED5A7A" w:rsidP="00B659CA">
      <w:pPr>
        <w:pStyle w:val="ListParagraph"/>
        <w:spacing w:after="0" w:line="240" w:lineRule="auto"/>
        <w:jc w:val="both"/>
        <w:rPr>
          <w:rFonts w:ascii="Trebuchet MS" w:eastAsia="Times New Roman" w:hAnsi="Trebuchet MS" w:cs="Arial"/>
          <w:bCs/>
        </w:rPr>
      </w:pPr>
    </w:p>
    <w:p w14:paraId="0D53DB52" w14:textId="633D716D" w:rsidR="008A4241" w:rsidRPr="00907ED8" w:rsidRDefault="00ED5A7A" w:rsidP="00B659CA">
      <w:pPr>
        <w:pStyle w:val="paragraph"/>
        <w:spacing w:before="0" w:beforeAutospacing="0" w:after="0" w:afterAutospacing="0"/>
        <w:jc w:val="both"/>
        <w:textAlignment w:val="baseline"/>
        <w:rPr>
          <w:rFonts w:ascii="Trebuchet MS" w:hAnsi="Trebuchet MS"/>
          <w:b/>
          <w:bCs/>
          <w:i/>
          <w:iCs/>
          <w:color w:val="000000"/>
          <w:sz w:val="22"/>
          <w:szCs w:val="22"/>
        </w:rPr>
      </w:pPr>
      <w:r w:rsidRPr="00907ED8">
        <w:rPr>
          <w:rFonts w:ascii="Trebuchet MS" w:hAnsi="Trebuchet MS" w:cs="Arial"/>
          <w:b/>
          <w:i/>
          <w:iCs/>
          <w:sz w:val="22"/>
          <w:szCs w:val="22"/>
        </w:rPr>
        <w:t xml:space="preserve">Notă: Pentru plata </w:t>
      </w:r>
      <w:r w:rsidRPr="00907ED8">
        <w:rPr>
          <w:rFonts w:ascii="Trebuchet MS" w:hAnsi="Trebuchet MS" w:cs="Arial"/>
          <w:b/>
          <w:bCs/>
          <w:i/>
          <w:iCs/>
          <w:sz w:val="22"/>
          <w:szCs w:val="22"/>
        </w:rPr>
        <w:t xml:space="preserve">indemnizațiilor către persoanele fizice, rezultate în urma prestării unui serviciu/activități în baza unui contract, a se vedea Punctul VI.1. Remunerare </w:t>
      </w:r>
      <w:r w:rsidR="008A4241" w:rsidRPr="00907ED8">
        <w:rPr>
          <w:rFonts w:ascii="Trebuchet MS" w:hAnsi="Trebuchet MS" w:cs="Arial"/>
          <w:b/>
          <w:bCs/>
          <w:i/>
          <w:iCs/>
          <w:sz w:val="22"/>
          <w:szCs w:val="22"/>
        </w:rPr>
        <w:t>–</w:t>
      </w:r>
      <w:r w:rsidRPr="00907ED8">
        <w:rPr>
          <w:rFonts w:ascii="Trebuchet MS" w:hAnsi="Trebuchet MS" w:cs="Arial"/>
          <w:b/>
          <w:bCs/>
          <w:i/>
          <w:iCs/>
          <w:sz w:val="22"/>
          <w:szCs w:val="22"/>
        </w:rPr>
        <w:t xml:space="preserve"> Indemnizații</w:t>
      </w:r>
      <w:r w:rsidR="008A4241" w:rsidRPr="00907ED8">
        <w:rPr>
          <w:rFonts w:ascii="Trebuchet MS" w:hAnsi="Trebuchet MS" w:cs="Arial"/>
          <w:b/>
          <w:bCs/>
          <w:i/>
          <w:iCs/>
          <w:sz w:val="22"/>
          <w:szCs w:val="22"/>
        </w:rPr>
        <w:t>.</w:t>
      </w:r>
      <w:r w:rsidR="008A4241" w:rsidRPr="00907ED8">
        <w:rPr>
          <w:rFonts w:ascii="Trebuchet MS" w:hAnsi="Trebuchet MS"/>
          <w:b/>
          <w:bCs/>
          <w:i/>
          <w:iCs/>
          <w:color w:val="000000"/>
          <w:sz w:val="22"/>
          <w:szCs w:val="22"/>
        </w:rPr>
        <w:t xml:space="preserve"> </w:t>
      </w:r>
    </w:p>
    <w:p w14:paraId="6B5901F2" w14:textId="77777777" w:rsidR="00266F4C" w:rsidRDefault="00266F4C" w:rsidP="00B659CA">
      <w:pPr>
        <w:spacing w:after="0" w:line="240" w:lineRule="auto"/>
        <w:jc w:val="both"/>
        <w:rPr>
          <w:rStyle w:val="eop"/>
          <w:rFonts w:ascii="Trebuchet MS" w:hAnsi="Trebuchet MS"/>
          <w:b/>
          <w:bCs/>
          <w:i/>
          <w:iCs/>
          <w:color w:val="000000"/>
        </w:rPr>
      </w:pPr>
    </w:p>
    <w:p w14:paraId="2030C509" w14:textId="77777777" w:rsidR="00EB6DC6" w:rsidRPr="00907ED8" w:rsidRDefault="00EB6DC6" w:rsidP="00B659CA">
      <w:pPr>
        <w:spacing w:after="0" w:line="240" w:lineRule="auto"/>
        <w:jc w:val="both"/>
        <w:rPr>
          <w:rFonts w:ascii="Trebuchet MS" w:eastAsia="Times New Roman" w:hAnsi="Trebuchet MS" w:cs="Arial"/>
          <w:bCs/>
        </w:rPr>
      </w:pPr>
    </w:p>
    <w:p w14:paraId="40DDAED0" w14:textId="276B2675" w:rsidR="009F7513" w:rsidRPr="00907ED8" w:rsidRDefault="00652C2E" w:rsidP="00B659CA">
      <w:pPr>
        <w:pStyle w:val="ListParagraph"/>
        <w:numPr>
          <w:ilvl w:val="0"/>
          <w:numId w:val="29"/>
        </w:numPr>
        <w:spacing w:after="0" w:line="240" w:lineRule="auto"/>
        <w:jc w:val="both"/>
        <w:rPr>
          <w:rFonts w:ascii="Trebuchet MS" w:eastAsia="Times New Roman" w:hAnsi="Trebuchet MS" w:cs="Arial"/>
          <w:b/>
        </w:rPr>
      </w:pPr>
      <w:r w:rsidRPr="00907ED8">
        <w:rPr>
          <w:rFonts w:ascii="Trebuchet MS" w:eastAsia="Times New Roman" w:hAnsi="Trebuchet MS" w:cs="Arial"/>
          <w:b/>
        </w:rPr>
        <w:t>Remunerare</w:t>
      </w:r>
    </w:p>
    <w:p w14:paraId="3AFD12D5" w14:textId="77777777" w:rsidR="00745FF6" w:rsidRPr="00907ED8" w:rsidRDefault="00745FF6" w:rsidP="00B659CA">
      <w:pPr>
        <w:spacing w:after="0" w:line="240" w:lineRule="auto"/>
        <w:ind w:left="360"/>
        <w:jc w:val="both"/>
        <w:rPr>
          <w:rFonts w:ascii="Trebuchet MS" w:eastAsia="Times New Roman" w:hAnsi="Trebuchet MS" w:cs="Arial"/>
          <w:b/>
        </w:rPr>
      </w:pPr>
    </w:p>
    <w:p w14:paraId="0BBAD82D" w14:textId="48857EA3" w:rsidR="00FC26B6" w:rsidRPr="00907ED8" w:rsidRDefault="00FC26B6" w:rsidP="00B659CA">
      <w:pPr>
        <w:ind w:left="360"/>
        <w:jc w:val="both"/>
        <w:rPr>
          <w:rFonts w:ascii="Trebuchet MS" w:hAnsi="Trebuchet MS" w:cs="Arial"/>
          <w:b/>
          <w:bCs/>
        </w:rPr>
      </w:pPr>
      <w:r w:rsidRPr="00907ED8">
        <w:rPr>
          <w:rFonts w:ascii="Trebuchet MS" w:hAnsi="Trebuchet MS" w:cs="Arial"/>
          <w:b/>
          <w:bCs/>
        </w:rPr>
        <w:t xml:space="preserve">1. Indemnizația </w:t>
      </w:r>
      <w:r w:rsidRPr="00907ED8">
        <w:rPr>
          <w:rFonts w:ascii="Trebuchet MS" w:hAnsi="Trebuchet MS" w:cs="Arial"/>
        </w:rPr>
        <w:t>reprezintă suma de bani cuvenită pentru prestarea unui serviciu/activități în baza unui contract prevăzut de lege</w:t>
      </w:r>
      <w:r w:rsidR="00B24082" w:rsidRPr="00907ED8">
        <w:rPr>
          <w:rFonts w:ascii="Trebuchet MS" w:hAnsi="Trebuchet MS" w:cs="Arial"/>
        </w:rPr>
        <w:t>:</w:t>
      </w:r>
    </w:p>
    <w:p w14:paraId="14654E8B" w14:textId="77777777" w:rsidR="00EA39ED" w:rsidRPr="00397DCB" w:rsidRDefault="00E304BE"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contract </w:t>
      </w:r>
      <w:r w:rsidR="00FC26B6" w:rsidRPr="00907ED8">
        <w:rPr>
          <w:rFonts w:ascii="Trebuchet MS" w:eastAsia="Times New Roman" w:hAnsi="Trebuchet MS" w:cs="Arial"/>
          <w:bCs/>
        </w:rPr>
        <w:t>de prestări servicii, contract/convenți</w:t>
      </w:r>
      <w:r w:rsidR="00506098" w:rsidRPr="00907ED8">
        <w:rPr>
          <w:rFonts w:ascii="Trebuchet MS" w:eastAsia="Times New Roman" w:hAnsi="Trebuchet MS" w:cs="Arial"/>
          <w:bCs/>
        </w:rPr>
        <w:t>e</w:t>
      </w:r>
      <w:r w:rsidR="00FC26B6" w:rsidRPr="00907ED8">
        <w:rPr>
          <w:rFonts w:ascii="Trebuchet MS" w:eastAsia="Times New Roman" w:hAnsi="Trebuchet MS" w:cs="Arial"/>
          <w:bCs/>
        </w:rPr>
        <w:t xml:space="preserve"> civil</w:t>
      </w:r>
      <w:r w:rsidR="00C67E75" w:rsidRPr="00907ED8">
        <w:rPr>
          <w:rFonts w:ascii="Trebuchet MS" w:eastAsia="Times New Roman" w:hAnsi="Trebuchet MS" w:cs="Arial"/>
          <w:bCs/>
        </w:rPr>
        <w:t>ă</w:t>
      </w:r>
      <w:r w:rsidR="00FC26B6" w:rsidRPr="00907ED8">
        <w:rPr>
          <w:rFonts w:ascii="Trebuchet MS" w:eastAsia="Times New Roman" w:hAnsi="Trebuchet MS" w:cs="Arial"/>
          <w:bCs/>
        </w:rPr>
        <w:t xml:space="preserve"> etc</w:t>
      </w:r>
      <w:r w:rsidR="00B15A20" w:rsidRPr="00907ED8">
        <w:rPr>
          <w:rFonts w:ascii="Trebuchet MS" w:eastAsia="Times New Roman" w:hAnsi="Trebuchet MS" w:cs="Arial"/>
          <w:bCs/>
        </w:rPr>
        <w:t xml:space="preserve">. </w:t>
      </w:r>
      <w:r w:rsidR="00EA39ED" w:rsidRPr="00907ED8">
        <w:rPr>
          <w:rFonts w:ascii="Trebuchet MS" w:eastAsia="Times New Roman" w:hAnsi="Trebuchet MS" w:cs="Arial"/>
          <w:bCs/>
        </w:rPr>
        <w:t xml:space="preserve">Contractul încheiat între părți trebuie să conțină cel puțin următoarele informații: data încheierii contractului, obiectul și durata, valoarea și modalitatea de plată, drepturile și obligațiile părților și </w:t>
      </w:r>
      <w:r w:rsidR="00EA39ED" w:rsidRPr="00397DCB">
        <w:rPr>
          <w:rFonts w:ascii="Trebuchet MS" w:eastAsia="Times New Roman" w:hAnsi="Trebuchet MS" w:cs="Arial"/>
          <w:bCs/>
        </w:rPr>
        <w:t>condițiile de încetare ale contractului;</w:t>
      </w:r>
    </w:p>
    <w:p w14:paraId="334752E7" w14:textId="77777777" w:rsidR="00D924CF" w:rsidRPr="00397DCB" w:rsidRDefault="00D924CF" w:rsidP="00B659CA">
      <w:pPr>
        <w:pStyle w:val="ListParagraph"/>
        <w:numPr>
          <w:ilvl w:val="0"/>
          <w:numId w:val="1"/>
        </w:numPr>
        <w:spacing w:after="0" w:line="240" w:lineRule="auto"/>
        <w:jc w:val="both"/>
        <w:rPr>
          <w:rFonts w:ascii="Trebuchet MS" w:eastAsia="Times New Roman" w:hAnsi="Trebuchet MS" w:cs="Arial"/>
          <w:bCs/>
        </w:rPr>
      </w:pPr>
      <w:r w:rsidRPr="00397DCB">
        <w:rPr>
          <w:rFonts w:ascii="Trebuchet MS" w:eastAsia="Times New Roman" w:hAnsi="Trebuchet MS" w:cs="Arial"/>
          <w:bCs/>
        </w:rPr>
        <w:t xml:space="preserve">copie </w:t>
      </w:r>
      <w:r w:rsidR="00E304BE" w:rsidRPr="00397DCB">
        <w:rPr>
          <w:rFonts w:ascii="Trebuchet MS" w:eastAsia="Times New Roman" w:hAnsi="Trebuchet MS" w:cs="Arial"/>
          <w:bCs/>
        </w:rPr>
        <w:t xml:space="preserve">act </w:t>
      </w:r>
      <w:r w:rsidR="00FC26B6" w:rsidRPr="00397DCB">
        <w:rPr>
          <w:rFonts w:ascii="Trebuchet MS" w:eastAsia="Times New Roman" w:hAnsi="Trebuchet MS" w:cs="Arial"/>
          <w:bCs/>
        </w:rPr>
        <w:t>de identitate</w:t>
      </w:r>
      <w:r w:rsidRPr="00397DCB">
        <w:rPr>
          <w:rFonts w:ascii="Trebuchet MS" w:eastAsia="Times New Roman" w:hAnsi="Trebuchet MS" w:cs="Arial"/>
          <w:bCs/>
        </w:rPr>
        <w:t>;</w:t>
      </w:r>
    </w:p>
    <w:p w14:paraId="6560FE56" w14:textId="08CF2D85" w:rsidR="00FC26B6" w:rsidRPr="00397DCB" w:rsidRDefault="00D3050B" w:rsidP="00B659CA">
      <w:pPr>
        <w:pStyle w:val="ListParagraph"/>
        <w:numPr>
          <w:ilvl w:val="0"/>
          <w:numId w:val="1"/>
        </w:numPr>
        <w:spacing w:after="0" w:line="240" w:lineRule="auto"/>
        <w:jc w:val="both"/>
        <w:rPr>
          <w:rFonts w:ascii="Trebuchet MS" w:eastAsia="Times New Roman" w:hAnsi="Trebuchet MS" w:cs="Arial"/>
          <w:bCs/>
        </w:rPr>
      </w:pPr>
      <w:r w:rsidRPr="00397DCB">
        <w:rPr>
          <w:rFonts w:ascii="Trebuchet MS" w:eastAsia="Times New Roman" w:hAnsi="Trebuchet MS" w:cs="Arial"/>
          <w:bCs/>
        </w:rPr>
        <w:t>d</w:t>
      </w:r>
      <w:r w:rsidR="00F664DC" w:rsidRPr="00397DCB">
        <w:rPr>
          <w:rFonts w:ascii="Trebuchet MS" w:eastAsia="Times New Roman" w:hAnsi="Trebuchet MS" w:cs="Arial"/>
          <w:bCs/>
        </w:rPr>
        <w:t>eclarația cu privire la prelucrarea şi transmiterea datelor cu caracter personal</w:t>
      </w:r>
      <w:r w:rsidR="00781FE7" w:rsidRPr="00397DCB">
        <w:rPr>
          <w:rFonts w:ascii="Trebuchet MS" w:eastAsia="Times New Roman" w:hAnsi="Trebuchet MS" w:cs="Arial"/>
          <w:bCs/>
        </w:rPr>
        <w:t xml:space="preserve"> (</w:t>
      </w:r>
      <w:r w:rsidR="00DD6AA0" w:rsidRPr="00397DCB">
        <w:rPr>
          <w:rFonts w:ascii="Trebuchet MS" w:eastAsia="Times New Roman" w:hAnsi="Trebuchet MS" w:cs="Arial"/>
          <w:bCs/>
        </w:rPr>
        <w:t>Anexa</w:t>
      </w:r>
      <w:r w:rsidR="00E869FA" w:rsidRPr="00397DCB">
        <w:rPr>
          <w:rFonts w:ascii="Trebuchet MS" w:eastAsia="Times New Roman" w:hAnsi="Trebuchet MS" w:cs="Arial"/>
          <w:bCs/>
        </w:rPr>
        <w:t xml:space="preserve"> nr.</w:t>
      </w:r>
      <w:r w:rsidR="00DD6AA0" w:rsidRPr="00397DCB">
        <w:rPr>
          <w:rFonts w:ascii="Trebuchet MS" w:eastAsia="Times New Roman" w:hAnsi="Trebuchet MS" w:cs="Arial"/>
          <w:bCs/>
        </w:rPr>
        <w:t xml:space="preserve"> 6</w:t>
      </w:r>
      <w:r w:rsidR="00781FE7" w:rsidRPr="00397DCB">
        <w:rPr>
          <w:rFonts w:ascii="Trebuchet MS" w:eastAsia="Times New Roman" w:hAnsi="Trebuchet MS" w:cs="Arial"/>
          <w:bCs/>
        </w:rPr>
        <w:t>)</w:t>
      </w:r>
      <w:r w:rsidR="00FC26B6" w:rsidRPr="00397DCB">
        <w:rPr>
          <w:rFonts w:ascii="Trebuchet MS" w:eastAsia="Times New Roman" w:hAnsi="Trebuchet MS" w:cs="Arial"/>
          <w:bCs/>
        </w:rPr>
        <w:t>;</w:t>
      </w:r>
    </w:p>
    <w:p w14:paraId="4E5189EC" w14:textId="166A6BFE" w:rsidR="00F02EAE" w:rsidRPr="00907ED8" w:rsidRDefault="003636BF"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curriculum </w:t>
      </w:r>
      <w:r w:rsidR="00F02EAE" w:rsidRPr="00907ED8">
        <w:rPr>
          <w:rFonts w:ascii="Trebuchet MS" w:eastAsia="Times New Roman" w:hAnsi="Trebuchet MS" w:cs="Arial"/>
          <w:bCs/>
        </w:rPr>
        <w:t>vitae</w:t>
      </w:r>
      <w:r w:rsidRPr="00907ED8">
        <w:rPr>
          <w:rFonts w:ascii="Trebuchet MS" w:eastAsia="Times New Roman" w:hAnsi="Trebuchet MS" w:cs="Arial"/>
          <w:bCs/>
        </w:rPr>
        <w:t xml:space="preserve"> al persoanei remunerate</w:t>
      </w:r>
      <w:r w:rsidR="00F02EAE" w:rsidRPr="00907ED8">
        <w:rPr>
          <w:rFonts w:ascii="Trebuchet MS" w:eastAsia="Times New Roman" w:hAnsi="Trebuchet MS" w:cs="Arial"/>
          <w:bCs/>
        </w:rPr>
        <w:t>;</w:t>
      </w:r>
    </w:p>
    <w:p w14:paraId="27F27885" w14:textId="037F2C28" w:rsidR="00D4145C" w:rsidRPr="00907ED8" w:rsidRDefault="00F9738E"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ponta</w:t>
      </w:r>
      <w:r w:rsidR="00D4145C" w:rsidRPr="00907ED8">
        <w:rPr>
          <w:rFonts w:ascii="Trebuchet MS" w:eastAsia="Times New Roman" w:hAnsi="Trebuchet MS" w:cs="Arial"/>
          <w:bCs/>
        </w:rPr>
        <w:t>j (centralizator), dacă activitatea este remunerată per oră;</w:t>
      </w:r>
    </w:p>
    <w:p w14:paraId="55F0874D" w14:textId="5801C98F" w:rsidR="00FC26B6" w:rsidRPr="00907ED8" w:rsidRDefault="00F9738E"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statul</w:t>
      </w:r>
      <w:r w:rsidR="00FC26B6" w:rsidRPr="00907ED8">
        <w:rPr>
          <w:rFonts w:ascii="Trebuchet MS" w:eastAsia="Times New Roman" w:hAnsi="Trebuchet MS" w:cs="Arial"/>
          <w:bCs/>
        </w:rPr>
        <w:t xml:space="preserve"> de plat</w:t>
      </w:r>
      <w:r w:rsidR="0020640D" w:rsidRPr="00907ED8">
        <w:rPr>
          <w:rFonts w:ascii="Trebuchet MS" w:eastAsia="Times New Roman" w:hAnsi="Trebuchet MS" w:cs="Arial"/>
          <w:bCs/>
        </w:rPr>
        <w:t>ă</w:t>
      </w:r>
      <w:r w:rsidR="00FC26B6" w:rsidRPr="00907ED8">
        <w:rPr>
          <w:rFonts w:ascii="Trebuchet MS" w:eastAsia="Times New Roman" w:hAnsi="Trebuchet MS" w:cs="Arial"/>
          <w:bCs/>
        </w:rPr>
        <w:t xml:space="preserve"> </w:t>
      </w:r>
      <w:r w:rsidR="0020640D" w:rsidRPr="00907ED8">
        <w:rPr>
          <w:rFonts w:ascii="Trebuchet MS" w:eastAsia="Times New Roman" w:hAnsi="Trebuchet MS" w:cs="Arial"/>
          <w:bCs/>
        </w:rPr>
        <w:t>(s</w:t>
      </w:r>
      <w:r w:rsidR="00FC26B6" w:rsidRPr="00907ED8">
        <w:rPr>
          <w:rFonts w:ascii="Trebuchet MS" w:eastAsia="Times New Roman" w:hAnsi="Trebuchet MS" w:cs="Arial"/>
          <w:bCs/>
        </w:rPr>
        <w:t>e va specifica perioada pentru care se efectuează plata, iar documentul va fi semnat de către reprezentatul legal al Beneficiarului. Statul de plată va cuprinde în clar suma brută de plată, impozitul și suma netă care urmează a fi încasată de titularul prestației</w:t>
      </w:r>
      <w:r w:rsidR="0020640D" w:rsidRPr="00907ED8">
        <w:rPr>
          <w:rFonts w:ascii="Trebuchet MS" w:eastAsia="Times New Roman" w:hAnsi="Trebuchet MS" w:cs="Arial"/>
          <w:bCs/>
        </w:rPr>
        <w:t>)</w:t>
      </w:r>
      <w:r w:rsidR="00FC26B6" w:rsidRPr="00907ED8">
        <w:rPr>
          <w:rFonts w:ascii="Trebuchet MS" w:eastAsia="Times New Roman" w:hAnsi="Trebuchet MS" w:cs="Arial"/>
          <w:bCs/>
        </w:rPr>
        <w:t>;</w:t>
      </w:r>
    </w:p>
    <w:p w14:paraId="078385BE" w14:textId="34FF2D42" w:rsidR="00FC26B6" w:rsidRPr="00907ED8" w:rsidRDefault="00F9738E"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factură</w:t>
      </w:r>
      <w:r w:rsidR="00FC26B6" w:rsidRPr="00907ED8">
        <w:rPr>
          <w:rFonts w:ascii="Trebuchet MS" w:eastAsia="Times New Roman" w:hAnsi="Trebuchet MS" w:cs="Arial"/>
          <w:bCs/>
        </w:rPr>
        <w:t xml:space="preserve"> fiscală, dacă este cazul;</w:t>
      </w:r>
    </w:p>
    <w:p w14:paraId="18811F36" w14:textId="7B6D4240" w:rsidR="00C2143E" w:rsidRPr="00907ED8" w:rsidRDefault="00165B3C"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dovada plății: extras de cont</w:t>
      </w:r>
      <w:r w:rsidR="0075503A" w:rsidRPr="00907ED8">
        <w:rPr>
          <w:rFonts w:ascii="Trebuchet MS" w:eastAsia="Times New Roman" w:hAnsi="Trebuchet MS" w:cs="Arial"/>
          <w:bCs/>
        </w:rPr>
        <w:t>;</w:t>
      </w:r>
    </w:p>
    <w:p w14:paraId="0295DAD1" w14:textId="18C54BF0" w:rsidR="00557A44" w:rsidRDefault="00792DC5" w:rsidP="00557A44">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proces</w:t>
      </w:r>
      <w:r w:rsidR="00325DC6" w:rsidRPr="00907ED8">
        <w:rPr>
          <w:rFonts w:ascii="Trebuchet MS" w:eastAsia="Times New Roman" w:hAnsi="Trebuchet MS" w:cs="Arial"/>
          <w:bCs/>
        </w:rPr>
        <w:t xml:space="preserve">-verbal de recepție </w:t>
      </w:r>
      <w:r w:rsidR="00F40697" w:rsidRPr="00907ED8">
        <w:rPr>
          <w:rFonts w:ascii="Trebuchet MS" w:eastAsia="Times New Roman" w:hAnsi="Trebuchet MS" w:cs="Arial"/>
          <w:bCs/>
        </w:rPr>
        <w:t>cu descrierea</w:t>
      </w:r>
      <w:r w:rsidR="00325DC6" w:rsidRPr="00907ED8">
        <w:rPr>
          <w:rFonts w:ascii="Trebuchet MS" w:eastAsia="Times New Roman" w:hAnsi="Trebuchet MS" w:cs="Arial"/>
          <w:bCs/>
        </w:rPr>
        <w:t xml:space="preserve"> serviciilor prestate</w:t>
      </w:r>
      <w:r w:rsidR="00F62ABE" w:rsidRPr="00907ED8">
        <w:rPr>
          <w:rFonts w:ascii="Trebuchet MS" w:eastAsia="Times New Roman" w:hAnsi="Trebuchet MS" w:cs="Arial"/>
          <w:bCs/>
        </w:rPr>
        <w:t>, semnat de ambele părți</w:t>
      </w:r>
      <w:r w:rsidR="0051667D" w:rsidRPr="00907ED8">
        <w:rPr>
          <w:rFonts w:ascii="Trebuchet MS" w:eastAsia="Times New Roman" w:hAnsi="Trebuchet MS" w:cs="Arial"/>
          <w:bCs/>
        </w:rPr>
        <w:t>. Se vor deconta doar serviciile prestate efectiv</w:t>
      </w:r>
      <w:r w:rsidR="003A6A72">
        <w:rPr>
          <w:rFonts w:ascii="Trebuchet MS" w:eastAsia="Times New Roman" w:hAnsi="Trebuchet MS" w:cs="Arial"/>
          <w:bCs/>
        </w:rPr>
        <w:t>;</w:t>
      </w:r>
    </w:p>
    <w:p w14:paraId="362D0573" w14:textId="0955D6F2" w:rsidR="001110D8" w:rsidRPr="003A6A72" w:rsidRDefault="00557A44" w:rsidP="003A6A72">
      <w:pPr>
        <w:pStyle w:val="ListParagraph"/>
        <w:numPr>
          <w:ilvl w:val="0"/>
          <w:numId w:val="1"/>
        </w:numPr>
        <w:spacing w:after="0" w:line="240" w:lineRule="auto"/>
        <w:jc w:val="both"/>
        <w:rPr>
          <w:rFonts w:ascii="Trebuchet MS" w:eastAsia="Times New Roman" w:hAnsi="Trebuchet MS" w:cs="Arial"/>
          <w:bCs/>
        </w:rPr>
      </w:pPr>
      <w:r w:rsidRPr="00BF0533">
        <w:rPr>
          <w:rFonts w:ascii="Trebuchet MS" w:eastAsia="Times New Roman" w:hAnsi="Trebuchet MS" w:cs="Arial"/>
          <w:bCs/>
        </w:rPr>
        <w:t>î</w:t>
      </w:r>
      <w:r w:rsidR="001F0B31" w:rsidRPr="00BF0533">
        <w:rPr>
          <w:rFonts w:ascii="Trebuchet MS" w:hAnsi="Trebuchet MS" w:cs="Arial"/>
        </w:rPr>
        <w:t xml:space="preserve">n </w:t>
      </w:r>
      <w:r w:rsidR="00BC4765" w:rsidRPr="00BF0533">
        <w:rPr>
          <w:rFonts w:ascii="Trebuchet MS" w:hAnsi="Trebuchet MS" w:cs="Arial"/>
        </w:rPr>
        <w:t>cazul în care persoana remunerat</w:t>
      </w:r>
      <w:r w:rsidR="00D36DA7" w:rsidRPr="00BF0533">
        <w:rPr>
          <w:rFonts w:ascii="Trebuchet MS" w:hAnsi="Trebuchet MS" w:cs="Arial"/>
        </w:rPr>
        <w:t>ă</w:t>
      </w:r>
      <w:r w:rsidR="00BC4765" w:rsidRPr="00BF0533">
        <w:rPr>
          <w:rFonts w:ascii="Trebuchet MS" w:hAnsi="Trebuchet MS" w:cs="Arial"/>
        </w:rPr>
        <w:t xml:space="preserve"> nu este cetăţean român, aceasta va depune și declaraţia privind apartenenţa la identitatea culturală română (</w:t>
      </w:r>
      <w:r w:rsidR="00BC4765" w:rsidRPr="00BF0533">
        <w:rPr>
          <w:rFonts w:ascii="Trebuchet MS" w:hAnsi="Trebuchet MS" w:cs="Arial"/>
          <w:b/>
          <w:bCs/>
          <w:i/>
        </w:rPr>
        <w:t>Anexa nr. 4</w:t>
      </w:r>
      <w:r w:rsidR="00BC4765" w:rsidRPr="00BF0533">
        <w:rPr>
          <w:rFonts w:ascii="Trebuchet MS" w:hAnsi="Trebuchet MS" w:cs="Arial"/>
        </w:rPr>
        <w:t xml:space="preserve">), </w:t>
      </w:r>
      <w:r w:rsidR="001F0B31" w:rsidRPr="00BF0533">
        <w:rPr>
          <w:rStyle w:val="normaltextrun"/>
          <w:rFonts w:ascii="Trebuchet MS" w:hAnsi="Trebuchet MS"/>
        </w:rPr>
        <w:t xml:space="preserve">dată în condițiile Legii nr.299/2007, republicată și certificată de Departamentul pentru Românii </w:t>
      </w:r>
      <w:bookmarkStart w:id="6" w:name="_GoBack"/>
      <w:bookmarkEnd w:id="6"/>
      <w:r w:rsidR="001F0B31" w:rsidRPr="003A6A72">
        <w:rPr>
          <w:rStyle w:val="normaltextrun"/>
          <w:rFonts w:ascii="Trebuchet MS" w:hAnsi="Trebuchet MS"/>
        </w:rPr>
        <w:t>de Pretutindeni sau Ambasada/Consulatul din țare de reședință.</w:t>
      </w:r>
      <w:r w:rsidR="001F0B31" w:rsidRPr="003A6A72">
        <w:rPr>
          <w:rStyle w:val="eop"/>
          <w:rFonts w:ascii="Trebuchet MS" w:hAnsi="Trebuchet MS"/>
        </w:rPr>
        <w:t> </w:t>
      </w:r>
      <w:r w:rsidR="00C846E2" w:rsidRPr="003A6A72">
        <w:rPr>
          <w:rStyle w:val="FontStyle24"/>
          <w:rFonts w:ascii="Trebuchet MS" w:hAnsi="Trebuchet MS"/>
          <w:lang w:eastAsia="ro-RO"/>
        </w:rPr>
        <w:t xml:space="preserve">Este </w:t>
      </w:r>
      <w:r w:rsidR="007473E7" w:rsidRPr="003A6A72">
        <w:rPr>
          <w:rStyle w:val="FontStyle24"/>
          <w:rFonts w:ascii="Trebuchet MS" w:hAnsi="Trebuchet MS"/>
          <w:lang w:eastAsia="ro-RO"/>
        </w:rPr>
        <w:t>permisă</w:t>
      </w:r>
      <w:r w:rsidR="00C846E2" w:rsidRPr="003A6A72">
        <w:rPr>
          <w:rStyle w:val="FontStyle24"/>
          <w:rFonts w:ascii="Trebuchet MS" w:hAnsi="Trebuchet MS"/>
          <w:lang w:eastAsia="ro-RO"/>
        </w:rPr>
        <w:t xml:space="preserve"> remunerarea persoane</w:t>
      </w:r>
      <w:r w:rsidR="007473E7" w:rsidRPr="003A6A72">
        <w:rPr>
          <w:rStyle w:val="FontStyle24"/>
          <w:rFonts w:ascii="Trebuchet MS" w:hAnsi="Trebuchet MS"/>
          <w:lang w:eastAsia="ro-RO"/>
        </w:rPr>
        <w:t>lor</w:t>
      </w:r>
      <w:r w:rsidR="00C846E2" w:rsidRPr="003A6A72">
        <w:rPr>
          <w:rStyle w:val="FontStyle24"/>
          <w:rFonts w:ascii="Trebuchet MS" w:hAnsi="Trebuchet MS"/>
          <w:lang w:eastAsia="ro-RO"/>
        </w:rPr>
        <w:t xml:space="preserve"> care nu dețin cetățenia română și nu își asumă </w:t>
      </w:r>
      <w:r w:rsidR="00C846E2" w:rsidRPr="003A6A72">
        <w:rPr>
          <w:rFonts w:ascii="Trebuchet MS" w:hAnsi="Trebuchet MS" w:cs="Arial"/>
        </w:rPr>
        <w:t xml:space="preserve">identitatea culturală română, în cazurile în care acestea efectuează activități în construcții, transport, </w:t>
      </w:r>
      <w:r w:rsidR="004A0370" w:rsidRPr="003A6A72">
        <w:rPr>
          <w:rFonts w:ascii="Trebuchet MS" w:hAnsi="Trebuchet MS" w:cs="Arial"/>
        </w:rPr>
        <w:t xml:space="preserve">design și mentenanță </w:t>
      </w:r>
      <w:r w:rsidR="00C846E2" w:rsidRPr="003A6A72">
        <w:rPr>
          <w:rFonts w:ascii="Trebuchet MS" w:hAnsi="Trebuchet MS" w:cs="Arial"/>
        </w:rPr>
        <w:t xml:space="preserve">IT, </w:t>
      </w:r>
      <w:r w:rsidR="007473E7" w:rsidRPr="003A6A72">
        <w:rPr>
          <w:rFonts w:ascii="Trebuchet MS" w:hAnsi="Trebuchet MS" w:cs="Arial"/>
        </w:rPr>
        <w:t>organizarea tehnică a evenimentelor culturale,</w:t>
      </w:r>
      <w:r w:rsidR="00B26131" w:rsidRPr="003A6A72">
        <w:rPr>
          <w:rFonts w:ascii="Trebuchet MS" w:hAnsi="Trebuchet MS" w:cs="Arial"/>
        </w:rPr>
        <w:t xml:space="preserve"> </w:t>
      </w:r>
      <w:r w:rsidR="00C846E2" w:rsidRPr="003A6A72">
        <w:rPr>
          <w:rFonts w:ascii="Trebuchet MS" w:hAnsi="Trebuchet MS" w:cs="Arial"/>
        </w:rPr>
        <w:t>servicii administrative și servicii suport</w:t>
      </w:r>
      <w:r w:rsidR="0075503A" w:rsidRPr="003A6A72">
        <w:rPr>
          <w:rFonts w:ascii="Trebuchet MS" w:hAnsi="Trebuchet MS" w:cs="Arial"/>
        </w:rPr>
        <w:t xml:space="preserve"> </w:t>
      </w:r>
      <w:r w:rsidR="00C846E2" w:rsidRPr="003A6A72">
        <w:rPr>
          <w:rFonts w:ascii="Trebuchet MS" w:hAnsi="Trebuchet MS" w:cs="Arial"/>
        </w:rPr>
        <w:t>în cadrul proiectelor.</w:t>
      </w:r>
      <w:r w:rsidR="00751476" w:rsidRPr="003A6A72">
        <w:rPr>
          <w:rFonts w:ascii="Trebuchet MS" w:hAnsi="Trebuchet MS" w:cs="Arial"/>
        </w:rPr>
        <w:t xml:space="preserve"> </w:t>
      </w:r>
    </w:p>
    <w:p w14:paraId="05CA68A8" w14:textId="30332C08" w:rsidR="00B24082" w:rsidRPr="001110D8" w:rsidRDefault="00B24082" w:rsidP="001110D8">
      <w:pPr>
        <w:pStyle w:val="ListParagraph"/>
        <w:spacing w:after="0" w:line="240" w:lineRule="auto"/>
        <w:jc w:val="both"/>
        <w:rPr>
          <w:rFonts w:ascii="Trebuchet MS" w:eastAsia="Times New Roman" w:hAnsi="Trebuchet MS" w:cs="Arial"/>
          <w:bCs/>
          <w:i/>
          <w:iCs/>
        </w:rPr>
      </w:pPr>
      <w:r w:rsidRPr="001110D8">
        <w:rPr>
          <w:rFonts w:ascii="Trebuchet MS" w:eastAsia="Times New Roman" w:hAnsi="Trebuchet MS" w:cs="Arial"/>
          <w:bCs/>
          <w:i/>
          <w:iCs/>
        </w:rPr>
        <w:t>* Nu sunt acceptate spre decontare plățile efectuate în numerar.</w:t>
      </w:r>
    </w:p>
    <w:p w14:paraId="409E2B21" w14:textId="77777777" w:rsidR="00BC4765" w:rsidRPr="00907ED8" w:rsidRDefault="00BC4765" w:rsidP="00B659CA">
      <w:pPr>
        <w:spacing w:after="0" w:line="240" w:lineRule="auto"/>
        <w:jc w:val="both"/>
        <w:rPr>
          <w:rFonts w:ascii="Trebuchet MS" w:eastAsia="Times New Roman" w:hAnsi="Trebuchet MS" w:cs="Arial"/>
          <w:bCs/>
          <w:i/>
          <w:iCs/>
        </w:rPr>
      </w:pPr>
    </w:p>
    <w:p w14:paraId="30F8C3B6" w14:textId="77777777" w:rsidR="00FC26B6" w:rsidRPr="00907ED8" w:rsidRDefault="00FC26B6" w:rsidP="00B659CA">
      <w:pPr>
        <w:spacing w:after="0" w:line="240" w:lineRule="auto"/>
        <w:ind w:left="360"/>
        <w:jc w:val="both"/>
        <w:rPr>
          <w:rFonts w:ascii="Trebuchet MS" w:eastAsia="Times New Roman" w:hAnsi="Trebuchet MS" w:cs="Arial"/>
          <w:b/>
        </w:rPr>
      </w:pPr>
      <w:r w:rsidRPr="00907ED8">
        <w:rPr>
          <w:rFonts w:ascii="Trebuchet MS" w:eastAsia="Times New Roman" w:hAnsi="Trebuchet MS" w:cs="Arial"/>
          <w:b/>
        </w:rPr>
        <w:t>Pentru indemnizația coordonatorului de proiect:</w:t>
      </w:r>
    </w:p>
    <w:p w14:paraId="5278E56C" w14:textId="489C34AF" w:rsidR="00FC26B6" w:rsidRPr="00907ED8" w:rsidRDefault="00C02B1B"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decizia </w:t>
      </w:r>
      <w:r w:rsidR="00FC26B6" w:rsidRPr="00907ED8">
        <w:rPr>
          <w:rFonts w:ascii="Trebuchet MS" w:eastAsia="Times New Roman" w:hAnsi="Trebuchet MS" w:cs="Arial"/>
          <w:bCs/>
        </w:rPr>
        <w:t>de numire în funcția de coordonator de proiect emisă de organele de conducere ale Beneficiarului, cu precizarea atribuțiilor în cadrul proiectului, a perioadei și a indemnizației;</w:t>
      </w:r>
    </w:p>
    <w:p w14:paraId="271F3204" w14:textId="77777777" w:rsidR="00D3050B" w:rsidRPr="005E668D" w:rsidRDefault="00D3050B" w:rsidP="00B659CA">
      <w:pPr>
        <w:pStyle w:val="ListParagraph"/>
        <w:numPr>
          <w:ilvl w:val="0"/>
          <w:numId w:val="1"/>
        </w:numPr>
        <w:spacing w:after="0" w:line="240" w:lineRule="auto"/>
        <w:jc w:val="both"/>
        <w:rPr>
          <w:rFonts w:ascii="Trebuchet MS" w:eastAsia="Times New Roman" w:hAnsi="Trebuchet MS" w:cs="Arial"/>
          <w:bCs/>
        </w:rPr>
      </w:pPr>
      <w:r w:rsidRPr="005E668D">
        <w:rPr>
          <w:rFonts w:ascii="Trebuchet MS" w:eastAsia="Times New Roman" w:hAnsi="Trebuchet MS" w:cs="Arial"/>
          <w:bCs/>
        </w:rPr>
        <w:t>copie act de identitate;</w:t>
      </w:r>
    </w:p>
    <w:p w14:paraId="72CE7846" w14:textId="0A4315C7" w:rsidR="00D3050B" w:rsidRPr="005E668D" w:rsidRDefault="00D3050B" w:rsidP="00B659CA">
      <w:pPr>
        <w:pStyle w:val="ListParagraph"/>
        <w:numPr>
          <w:ilvl w:val="0"/>
          <w:numId w:val="1"/>
        </w:numPr>
        <w:spacing w:after="0" w:line="240" w:lineRule="auto"/>
        <w:jc w:val="both"/>
        <w:rPr>
          <w:rFonts w:ascii="Trebuchet MS" w:eastAsia="Times New Roman" w:hAnsi="Trebuchet MS" w:cs="Arial"/>
          <w:bCs/>
        </w:rPr>
      </w:pPr>
      <w:r w:rsidRPr="005E668D">
        <w:rPr>
          <w:rFonts w:ascii="Trebuchet MS" w:eastAsia="Times New Roman" w:hAnsi="Trebuchet MS" w:cs="Arial"/>
          <w:bCs/>
        </w:rPr>
        <w:t>declarația cu privire la prelucrarea şi transmiterea datelor cu caracter personal (Anexa nr. 6);</w:t>
      </w:r>
    </w:p>
    <w:p w14:paraId="3422E594" w14:textId="77777777" w:rsidR="003636BF" w:rsidRPr="00907ED8" w:rsidRDefault="003636BF"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lastRenderedPageBreak/>
        <w:t>curriculum vitae al persoanei remunerate;</w:t>
      </w:r>
    </w:p>
    <w:p w14:paraId="030644F1" w14:textId="55CBEAE8" w:rsidR="00FC26B6" w:rsidRPr="00907ED8" w:rsidRDefault="00C02B1B"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contract </w:t>
      </w:r>
      <w:r w:rsidR="00FC26B6" w:rsidRPr="00907ED8">
        <w:rPr>
          <w:rFonts w:ascii="Trebuchet MS" w:eastAsia="Times New Roman" w:hAnsi="Trebuchet MS" w:cs="Arial"/>
          <w:bCs/>
        </w:rPr>
        <w:t xml:space="preserve">de </w:t>
      </w:r>
      <w:r w:rsidR="00175474" w:rsidRPr="00907ED8">
        <w:rPr>
          <w:rFonts w:ascii="Trebuchet MS" w:eastAsia="Times New Roman" w:hAnsi="Trebuchet MS" w:cs="Arial"/>
          <w:bCs/>
        </w:rPr>
        <w:t>coordonator</w:t>
      </w:r>
      <w:r w:rsidR="00FC26B6" w:rsidRPr="00907ED8">
        <w:rPr>
          <w:rFonts w:ascii="Trebuchet MS" w:eastAsia="Times New Roman" w:hAnsi="Trebuchet MS" w:cs="Arial"/>
          <w:bCs/>
        </w:rPr>
        <w:t xml:space="preserve"> de proiect, în situația în care această activitate este desfășurată de către o persoană din afara entității;</w:t>
      </w:r>
    </w:p>
    <w:p w14:paraId="0D1EA551" w14:textId="5B5B313D" w:rsidR="00353DDD" w:rsidRPr="00907ED8" w:rsidRDefault="00C02B1B"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pontaj</w:t>
      </w:r>
      <w:r w:rsidR="00353DDD" w:rsidRPr="00907ED8">
        <w:rPr>
          <w:rFonts w:ascii="Trebuchet MS" w:eastAsia="Times New Roman" w:hAnsi="Trebuchet MS" w:cs="Arial"/>
          <w:bCs/>
        </w:rPr>
        <w:t xml:space="preserve"> (centralizator), dacă activitatea este remunerată per oră;</w:t>
      </w:r>
    </w:p>
    <w:p w14:paraId="7233D202" w14:textId="5EED7C04" w:rsidR="00FC26B6" w:rsidRPr="00907ED8" w:rsidRDefault="00C02B1B"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stat</w:t>
      </w:r>
      <w:r w:rsidR="00FC26B6" w:rsidRPr="00907ED8">
        <w:rPr>
          <w:rFonts w:ascii="Trebuchet MS" w:eastAsia="Times New Roman" w:hAnsi="Trebuchet MS" w:cs="Arial"/>
          <w:bCs/>
        </w:rPr>
        <w:t xml:space="preserve"> de plată </w:t>
      </w:r>
      <w:r w:rsidR="00217932" w:rsidRPr="00907ED8">
        <w:rPr>
          <w:rFonts w:ascii="Trebuchet MS" w:eastAsia="Times New Roman" w:hAnsi="Trebuchet MS" w:cs="Arial"/>
          <w:bCs/>
        </w:rPr>
        <w:t>(s</w:t>
      </w:r>
      <w:r w:rsidR="00FC26B6" w:rsidRPr="00907ED8">
        <w:rPr>
          <w:rFonts w:ascii="Trebuchet MS" w:eastAsia="Times New Roman" w:hAnsi="Trebuchet MS" w:cs="Arial"/>
          <w:bCs/>
        </w:rPr>
        <w:t>e va specifica perioada pentru care se efectuează plata, iar documentul va fi semnat de către reprezentatul legal al Beneficiarului</w:t>
      </w:r>
      <w:r w:rsidR="009862B4" w:rsidRPr="00907ED8">
        <w:rPr>
          <w:rFonts w:ascii="Trebuchet MS" w:eastAsia="Times New Roman" w:hAnsi="Trebuchet MS" w:cs="Arial"/>
          <w:bCs/>
        </w:rPr>
        <w:t xml:space="preserve"> sau persoana împuternicită</w:t>
      </w:r>
      <w:r w:rsidR="00FC26B6" w:rsidRPr="00907ED8">
        <w:rPr>
          <w:rFonts w:ascii="Trebuchet MS" w:eastAsia="Times New Roman" w:hAnsi="Trebuchet MS" w:cs="Arial"/>
          <w:bCs/>
        </w:rPr>
        <w:t>.</w:t>
      </w:r>
      <w:r w:rsidR="00393FED" w:rsidRPr="00907ED8">
        <w:rPr>
          <w:rFonts w:ascii="Trebuchet MS" w:eastAsia="Times New Roman" w:hAnsi="Trebuchet MS" w:cs="Arial"/>
          <w:bCs/>
        </w:rPr>
        <w:t xml:space="preserve"> </w:t>
      </w:r>
      <w:r w:rsidR="00FC26B6" w:rsidRPr="00907ED8">
        <w:rPr>
          <w:rFonts w:ascii="Trebuchet MS" w:eastAsia="Times New Roman" w:hAnsi="Trebuchet MS" w:cs="Arial"/>
          <w:bCs/>
        </w:rPr>
        <w:t>Statul de plată va cuprinde în clar suma brută de plată, impozitul</w:t>
      </w:r>
      <w:r w:rsidR="00CA6653" w:rsidRPr="00907ED8">
        <w:rPr>
          <w:rFonts w:ascii="Trebuchet MS" w:eastAsia="Times New Roman" w:hAnsi="Trebuchet MS" w:cs="Arial"/>
          <w:bCs/>
        </w:rPr>
        <w:t>/taxe</w:t>
      </w:r>
      <w:r w:rsidR="00FC26B6" w:rsidRPr="00907ED8">
        <w:rPr>
          <w:rFonts w:ascii="Trebuchet MS" w:eastAsia="Times New Roman" w:hAnsi="Trebuchet MS" w:cs="Arial"/>
          <w:bCs/>
        </w:rPr>
        <w:t xml:space="preserve"> și suma netă care urmează a fi încasată de titularul prestației</w:t>
      </w:r>
      <w:r w:rsidR="00217932" w:rsidRPr="00907ED8">
        <w:rPr>
          <w:rFonts w:ascii="Trebuchet MS" w:eastAsia="Times New Roman" w:hAnsi="Trebuchet MS" w:cs="Arial"/>
          <w:bCs/>
        </w:rPr>
        <w:t>)</w:t>
      </w:r>
      <w:r w:rsidR="00FC26B6" w:rsidRPr="00907ED8">
        <w:rPr>
          <w:rFonts w:ascii="Trebuchet MS" w:eastAsia="Times New Roman" w:hAnsi="Trebuchet MS" w:cs="Arial"/>
          <w:bCs/>
        </w:rPr>
        <w:t>;</w:t>
      </w:r>
    </w:p>
    <w:p w14:paraId="490C8E76" w14:textId="570E9D8E" w:rsidR="00FC26B6" w:rsidRPr="00907ED8" w:rsidRDefault="00C02B1B" w:rsidP="00B659CA">
      <w:pPr>
        <w:pStyle w:val="ListParagraph"/>
        <w:numPr>
          <w:ilvl w:val="0"/>
          <w:numId w:val="1"/>
        </w:numPr>
        <w:jc w:val="both"/>
        <w:rPr>
          <w:rFonts w:ascii="Trebuchet MS" w:eastAsia="Times New Roman" w:hAnsi="Trebuchet MS" w:cs="Arial"/>
          <w:bCs/>
        </w:rPr>
      </w:pPr>
      <w:r w:rsidRPr="00907ED8">
        <w:rPr>
          <w:rFonts w:ascii="Trebuchet MS" w:eastAsia="Times New Roman" w:hAnsi="Trebuchet MS" w:cs="Arial"/>
          <w:bCs/>
        </w:rPr>
        <w:t>factură f</w:t>
      </w:r>
      <w:r w:rsidR="00FC26B6" w:rsidRPr="00907ED8">
        <w:rPr>
          <w:rFonts w:ascii="Trebuchet MS" w:eastAsia="Times New Roman" w:hAnsi="Trebuchet MS" w:cs="Arial"/>
          <w:bCs/>
        </w:rPr>
        <w:t>iscală, dacă este cazul;</w:t>
      </w:r>
    </w:p>
    <w:p w14:paraId="3A8FBB20" w14:textId="77777777" w:rsidR="00393FED" w:rsidRPr="00907ED8" w:rsidRDefault="00165B3C" w:rsidP="00B659CA">
      <w:pPr>
        <w:pStyle w:val="ListParagraph"/>
        <w:numPr>
          <w:ilvl w:val="0"/>
          <w:numId w:val="1"/>
        </w:numPr>
        <w:tabs>
          <w:tab w:val="left" w:pos="134"/>
        </w:tabs>
        <w:spacing w:after="0" w:line="240" w:lineRule="atLeast"/>
        <w:ind w:left="708" w:hanging="348"/>
        <w:jc w:val="both"/>
        <w:rPr>
          <w:rFonts w:ascii="Trebuchet MS" w:hAnsi="Trebuchet MS" w:cs="Arial"/>
          <w:lang w:eastAsia="ro-RO"/>
        </w:rPr>
      </w:pPr>
      <w:r w:rsidRPr="00907ED8">
        <w:rPr>
          <w:rFonts w:ascii="Trebuchet MS" w:eastAsia="Times New Roman" w:hAnsi="Trebuchet MS" w:cs="Arial"/>
          <w:bCs/>
        </w:rPr>
        <w:t>dovada plății: extras de cont</w:t>
      </w:r>
      <w:r w:rsidR="00393FED" w:rsidRPr="00907ED8">
        <w:rPr>
          <w:rFonts w:ascii="Trebuchet MS" w:eastAsia="Times New Roman" w:hAnsi="Trebuchet MS" w:cs="Arial"/>
          <w:bCs/>
        </w:rPr>
        <w:t>;</w:t>
      </w:r>
    </w:p>
    <w:p w14:paraId="7A5D4E56" w14:textId="1A1F370D" w:rsidR="00C846E2" w:rsidRPr="00907ED8" w:rsidRDefault="004B2D97" w:rsidP="00B659CA">
      <w:pPr>
        <w:pStyle w:val="ListParagraph"/>
        <w:numPr>
          <w:ilvl w:val="0"/>
          <w:numId w:val="1"/>
        </w:numPr>
        <w:tabs>
          <w:tab w:val="left" w:pos="134"/>
        </w:tabs>
        <w:spacing w:after="0" w:line="240" w:lineRule="atLeast"/>
        <w:ind w:left="708" w:hanging="348"/>
        <w:jc w:val="both"/>
        <w:rPr>
          <w:rStyle w:val="FontStyle24"/>
          <w:rFonts w:ascii="Trebuchet MS" w:hAnsi="Trebuchet MS"/>
          <w:lang w:eastAsia="ro-RO"/>
        </w:rPr>
      </w:pPr>
      <w:r w:rsidRPr="00907ED8">
        <w:rPr>
          <w:rFonts w:ascii="Trebuchet MS" w:eastAsia="Times New Roman" w:hAnsi="Trebuchet MS" w:cs="Arial"/>
        </w:rPr>
        <w:t xml:space="preserve">în </w:t>
      </w:r>
      <w:r w:rsidR="00C846E2" w:rsidRPr="00907ED8">
        <w:rPr>
          <w:rFonts w:ascii="Trebuchet MS" w:eastAsia="Times New Roman" w:hAnsi="Trebuchet MS" w:cs="Arial"/>
        </w:rPr>
        <w:t>cazul în care persoana remunerată nu este cetăţean român, aceasta va depune și declaraţia privind apartenenţa la identitatea culturală română (</w:t>
      </w:r>
      <w:r w:rsidR="00C846E2" w:rsidRPr="00907ED8">
        <w:rPr>
          <w:rFonts w:ascii="Trebuchet MS" w:eastAsia="Times New Roman" w:hAnsi="Trebuchet MS" w:cs="Arial"/>
          <w:b/>
          <w:bCs/>
          <w:i/>
        </w:rPr>
        <w:t>Anexa nr. 4</w:t>
      </w:r>
      <w:r w:rsidR="00C846E2" w:rsidRPr="00907ED8">
        <w:rPr>
          <w:rFonts w:ascii="Trebuchet MS" w:eastAsia="Times New Roman" w:hAnsi="Trebuchet MS" w:cs="Arial"/>
        </w:rPr>
        <w:t>), care va fi semnată pentru conformitate de Ministerul Afacerilor Externe prin Ambasadă/Consulat sau DRP</w:t>
      </w:r>
      <w:r w:rsidR="00E81805" w:rsidRPr="00907ED8">
        <w:rPr>
          <w:rStyle w:val="FontStyle24"/>
          <w:rFonts w:ascii="Trebuchet MS" w:hAnsi="Trebuchet MS"/>
          <w:lang w:eastAsia="ro-RO"/>
        </w:rPr>
        <w:t>.</w:t>
      </w:r>
    </w:p>
    <w:p w14:paraId="370A8674" w14:textId="29D4E317" w:rsidR="00393FED" w:rsidRPr="00907ED8" w:rsidRDefault="00393FED" w:rsidP="00B659CA">
      <w:pPr>
        <w:pStyle w:val="ListParagraph"/>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Nu sunt acceptate spre decontare plățile efectuate în numerar.</w:t>
      </w:r>
    </w:p>
    <w:p w14:paraId="1803392E" w14:textId="77777777" w:rsidR="00652C6A" w:rsidRPr="00907ED8" w:rsidRDefault="00652C6A" w:rsidP="00B659CA">
      <w:pPr>
        <w:pStyle w:val="Style14"/>
        <w:tabs>
          <w:tab w:val="left" w:pos="134"/>
        </w:tabs>
        <w:spacing w:after="0" w:line="240" w:lineRule="atLeast"/>
        <w:ind w:left="360"/>
        <w:rPr>
          <w:rStyle w:val="FontStyle24"/>
          <w:rFonts w:ascii="Trebuchet MS" w:hAnsi="Trebuchet MS"/>
          <w:lang w:val="ro-RO" w:eastAsia="ro-RO"/>
        </w:rPr>
      </w:pPr>
    </w:p>
    <w:p w14:paraId="28FD18BA" w14:textId="77777777" w:rsidR="00393FED" w:rsidRPr="00907ED8" w:rsidRDefault="00FC26B6" w:rsidP="00B659CA">
      <w:pPr>
        <w:pStyle w:val="ListParagraph"/>
        <w:numPr>
          <w:ilvl w:val="0"/>
          <w:numId w:val="22"/>
        </w:numPr>
        <w:jc w:val="both"/>
        <w:rPr>
          <w:rFonts w:ascii="Trebuchet MS" w:eastAsia="Times New Roman" w:hAnsi="Trebuchet MS" w:cs="Arial"/>
          <w:b/>
        </w:rPr>
      </w:pPr>
      <w:r w:rsidRPr="00907ED8">
        <w:rPr>
          <w:rFonts w:ascii="Trebuchet MS" w:eastAsia="Times New Roman" w:hAnsi="Trebuchet MS" w:cs="Arial"/>
          <w:b/>
        </w:rPr>
        <w:t xml:space="preserve">Salariul </w:t>
      </w:r>
      <w:r w:rsidRPr="00907ED8">
        <w:rPr>
          <w:rFonts w:ascii="Trebuchet MS" w:eastAsia="Times New Roman" w:hAnsi="Trebuchet MS" w:cs="Arial"/>
          <w:bCs/>
        </w:rPr>
        <w:t xml:space="preserve">reprezintă retribuția plătită în cadrul unui contract de muncă încheiat în baza legislației muncii. </w:t>
      </w:r>
    </w:p>
    <w:p w14:paraId="76E11B1C" w14:textId="62816DA8" w:rsidR="00202C5E" w:rsidRPr="00907ED8" w:rsidRDefault="00FC26B6" w:rsidP="00B659CA">
      <w:pPr>
        <w:spacing w:after="0" w:line="240" w:lineRule="auto"/>
        <w:ind w:left="360"/>
        <w:jc w:val="both"/>
        <w:rPr>
          <w:rFonts w:ascii="Trebuchet MS" w:eastAsia="Times New Roman" w:hAnsi="Trebuchet MS" w:cs="Arial"/>
          <w:b/>
        </w:rPr>
      </w:pPr>
      <w:r w:rsidRPr="00907ED8">
        <w:rPr>
          <w:rFonts w:ascii="Trebuchet MS" w:eastAsia="Times New Roman" w:hAnsi="Trebuchet MS" w:cs="Arial"/>
          <w:bCs/>
        </w:rPr>
        <w:t>Contractele de muncă se vor încheia pe perioadă determinată, respectiv perioada derulării proiectului</w:t>
      </w:r>
      <w:r w:rsidR="007317E9" w:rsidRPr="00907ED8">
        <w:rPr>
          <w:rFonts w:ascii="Trebuchet MS" w:eastAsia="Times New Roman" w:hAnsi="Trebuchet MS" w:cs="Arial"/>
          <w:bCs/>
        </w:rPr>
        <w:t xml:space="preserve"> și strict pentru activitățile din proiect</w:t>
      </w:r>
      <w:r w:rsidR="00393FED" w:rsidRPr="00907ED8">
        <w:rPr>
          <w:rFonts w:ascii="Trebuchet MS" w:eastAsia="Times New Roman" w:hAnsi="Trebuchet MS" w:cs="Arial"/>
          <w:bCs/>
        </w:rPr>
        <w:t>. Nu sunt acceptate spre decontare plățile efectuate în cadrul contractelor de muncă ale salariaților Beneficiarului, decât în condițiile încheierii unui act adițional pe perioadă determinată, respectiv perioada derulării proiectului și strict pentru activitățile din proiect, din care să reiasă și suma remunerată, conform devizului anexă la contractul de finanțare.</w:t>
      </w:r>
    </w:p>
    <w:p w14:paraId="1569D649" w14:textId="4A7D8BB4" w:rsidR="00FC26B6" w:rsidRPr="005E668D" w:rsidRDefault="00581B4F"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contract</w:t>
      </w:r>
      <w:r w:rsidR="00C67E75" w:rsidRPr="00907ED8">
        <w:rPr>
          <w:rFonts w:ascii="Trebuchet MS" w:eastAsia="Times New Roman" w:hAnsi="Trebuchet MS" w:cs="Arial"/>
          <w:bCs/>
        </w:rPr>
        <w:t xml:space="preserve"> </w:t>
      </w:r>
      <w:r w:rsidR="00FC26B6" w:rsidRPr="00907ED8">
        <w:rPr>
          <w:rFonts w:ascii="Trebuchet MS" w:eastAsia="Times New Roman" w:hAnsi="Trebuchet MS" w:cs="Arial"/>
          <w:bCs/>
        </w:rPr>
        <w:t xml:space="preserve">individual de muncă </w:t>
      </w:r>
      <w:r w:rsidR="000E66E3" w:rsidRPr="00907ED8">
        <w:rPr>
          <w:rFonts w:ascii="Trebuchet MS" w:eastAsia="Times New Roman" w:hAnsi="Trebuchet MS" w:cs="Arial"/>
          <w:bCs/>
        </w:rPr>
        <w:t>(</w:t>
      </w:r>
      <w:r w:rsidR="00FC26B6" w:rsidRPr="00907ED8">
        <w:rPr>
          <w:rFonts w:ascii="Trebuchet MS" w:eastAsia="Times New Roman" w:hAnsi="Trebuchet MS" w:cs="Arial"/>
          <w:bCs/>
        </w:rPr>
        <w:t xml:space="preserve">se va încheia cu respectarea prevederilor legale, va cuprinde norma de ore zilnice, nivelul salariului brut lunar, perioada determinată a </w:t>
      </w:r>
      <w:r w:rsidR="00FC26B6" w:rsidRPr="005E668D">
        <w:rPr>
          <w:rFonts w:ascii="Trebuchet MS" w:eastAsia="Times New Roman" w:hAnsi="Trebuchet MS" w:cs="Arial"/>
          <w:bCs/>
        </w:rPr>
        <w:t>proiectului</w:t>
      </w:r>
      <w:r w:rsidR="000E66E3" w:rsidRPr="005E668D">
        <w:rPr>
          <w:rFonts w:ascii="Trebuchet MS" w:eastAsia="Times New Roman" w:hAnsi="Trebuchet MS" w:cs="Arial"/>
          <w:bCs/>
        </w:rPr>
        <w:t>)</w:t>
      </w:r>
      <w:r w:rsidR="00FC26B6" w:rsidRPr="005E668D">
        <w:rPr>
          <w:rFonts w:ascii="Trebuchet MS" w:eastAsia="Times New Roman" w:hAnsi="Trebuchet MS" w:cs="Arial"/>
          <w:bCs/>
        </w:rPr>
        <w:t>;</w:t>
      </w:r>
    </w:p>
    <w:p w14:paraId="2D8318F9" w14:textId="77777777" w:rsidR="009504FE" w:rsidRPr="005E668D" w:rsidRDefault="009504FE" w:rsidP="00B659CA">
      <w:pPr>
        <w:pStyle w:val="ListParagraph"/>
        <w:numPr>
          <w:ilvl w:val="0"/>
          <w:numId w:val="1"/>
        </w:numPr>
        <w:spacing w:after="0" w:line="240" w:lineRule="auto"/>
        <w:jc w:val="both"/>
        <w:rPr>
          <w:rFonts w:ascii="Trebuchet MS" w:eastAsia="Times New Roman" w:hAnsi="Trebuchet MS" w:cs="Arial"/>
          <w:bCs/>
        </w:rPr>
      </w:pPr>
      <w:r w:rsidRPr="005E668D">
        <w:rPr>
          <w:rFonts w:ascii="Trebuchet MS" w:eastAsia="Times New Roman" w:hAnsi="Trebuchet MS" w:cs="Arial"/>
          <w:bCs/>
        </w:rPr>
        <w:t>copie act de identitate;</w:t>
      </w:r>
    </w:p>
    <w:p w14:paraId="1961C12E" w14:textId="74E282DF" w:rsidR="009504FE" w:rsidRPr="00907ED8" w:rsidRDefault="009504FE" w:rsidP="00B659CA">
      <w:pPr>
        <w:pStyle w:val="ListParagraph"/>
        <w:numPr>
          <w:ilvl w:val="0"/>
          <w:numId w:val="1"/>
        </w:numPr>
        <w:spacing w:after="0" w:line="240" w:lineRule="auto"/>
        <w:jc w:val="both"/>
        <w:rPr>
          <w:rFonts w:ascii="Trebuchet MS" w:eastAsia="Times New Roman" w:hAnsi="Trebuchet MS" w:cs="Arial"/>
          <w:bCs/>
        </w:rPr>
      </w:pPr>
      <w:r w:rsidRPr="005E668D">
        <w:rPr>
          <w:rFonts w:ascii="Trebuchet MS" w:eastAsia="Times New Roman" w:hAnsi="Trebuchet MS" w:cs="Arial"/>
          <w:bCs/>
        </w:rPr>
        <w:t>declarația c</w:t>
      </w:r>
      <w:r w:rsidRPr="00907ED8">
        <w:rPr>
          <w:rFonts w:ascii="Trebuchet MS" w:eastAsia="Times New Roman" w:hAnsi="Trebuchet MS" w:cs="Arial"/>
          <w:bCs/>
        </w:rPr>
        <w:t>u privire la prelucrarea şi transmiterea datelor cu caracter personal (Anexa nr. 6);</w:t>
      </w:r>
    </w:p>
    <w:p w14:paraId="110CB115" w14:textId="031E1781" w:rsidR="00FC26B6" w:rsidRPr="00907ED8" w:rsidRDefault="00581B4F"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curriculum vitae salariat; </w:t>
      </w:r>
    </w:p>
    <w:p w14:paraId="2EF21D0A" w14:textId="0873DEB3" w:rsidR="00FC26B6" w:rsidRPr="00907ED8" w:rsidRDefault="00581B4F"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fișa postului salariatului;</w:t>
      </w:r>
    </w:p>
    <w:p w14:paraId="4ABAFACC" w14:textId="25AC8922" w:rsidR="001146D3" w:rsidRPr="00907ED8" w:rsidRDefault="00581B4F"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pontaj </w:t>
      </w:r>
      <w:r w:rsidR="004D5FB1" w:rsidRPr="00907ED8">
        <w:rPr>
          <w:rFonts w:ascii="Trebuchet MS" w:eastAsia="Times New Roman" w:hAnsi="Trebuchet MS" w:cs="Arial"/>
          <w:bCs/>
        </w:rPr>
        <w:t>(centralizator)</w:t>
      </w:r>
      <w:r w:rsidR="001146D3" w:rsidRPr="00907ED8">
        <w:rPr>
          <w:rFonts w:ascii="Trebuchet MS" w:eastAsia="Times New Roman" w:hAnsi="Trebuchet MS" w:cs="Arial"/>
          <w:bCs/>
        </w:rPr>
        <w:t>;</w:t>
      </w:r>
    </w:p>
    <w:p w14:paraId="70B323FF" w14:textId="5AD95C98" w:rsidR="00CA6653" w:rsidRPr="00907ED8" w:rsidRDefault="00CA6653"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stat de plată (se va specifica perioada pentru care se efectuează plata, iar documentul va fi semnat de către reprezentatul legal al Beneficiarului.) Statul de plată va cuprinde în clar suma brută de plată, impozitul/taxe și suma netă, care urmează a fi încasată de titularul dreptului de autor contractului;</w:t>
      </w:r>
    </w:p>
    <w:p w14:paraId="6326BD57" w14:textId="0B7D0F2D" w:rsidR="006259C2" w:rsidRPr="00907ED8" w:rsidRDefault="006259C2" w:rsidP="00B659CA">
      <w:pPr>
        <w:pStyle w:val="ListParagraph"/>
        <w:numPr>
          <w:ilvl w:val="0"/>
          <w:numId w:val="1"/>
        </w:numPr>
        <w:spacing w:after="0" w:line="240" w:lineRule="auto"/>
        <w:jc w:val="both"/>
        <w:rPr>
          <w:rFonts w:ascii="Trebuchet MS" w:eastAsia="Times New Roman" w:hAnsi="Trebuchet MS" w:cs="Arial"/>
          <w:bCs/>
        </w:rPr>
      </w:pPr>
      <w:r w:rsidRPr="00907ED8">
        <w:rPr>
          <w:rFonts w:ascii="Trebuchet MS" w:eastAsia="Times New Roman" w:hAnsi="Trebuchet MS" w:cs="Arial"/>
          <w:bCs/>
        </w:rPr>
        <w:t>raport de activitate aprobat de coordonatorul de proiect;</w:t>
      </w:r>
    </w:p>
    <w:p w14:paraId="293B89F3" w14:textId="77777777" w:rsidR="00557A44" w:rsidRDefault="00165B3C" w:rsidP="00557A44">
      <w:pPr>
        <w:pStyle w:val="ListParagraph"/>
        <w:numPr>
          <w:ilvl w:val="0"/>
          <w:numId w:val="1"/>
        </w:numPr>
        <w:jc w:val="both"/>
        <w:rPr>
          <w:rFonts w:ascii="Trebuchet MS" w:eastAsia="Times New Roman" w:hAnsi="Trebuchet MS" w:cs="Arial"/>
          <w:bCs/>
        </w:rPr>
      </w:pPr>
      <w:r w:rsidRPr="00907ED8">
        <w:rPr>
          <w:rFonts w:ascii="Trebuchet MS" w:eastAsia="Times New Roman" w:hAnsi="Trebuchet MS" w:cs="Arial"/>
          <w:bCs/>
        </w:rPr>
        <w:t>dovada plății: pentru plățile prin virament - extras de cont</w:t>
      </w:r>
      <w:r w:rsidR="00393FED" w:rsidRPr="00907ED8">
        <w:rPr>
          <w:rFonts w:ascii="Trebuchet MS" w:eastAsia="Times New Roman" w:hAnsi="Trebuchet MS" w:cs="Arial"/>
          <w:bCs/>
        </w:rPr>
        <w:t>;</w:t>
      </w:r>
    </w:p>
    <w:p w14:paraId="68A9320A" w14:textId="77777777" w:rsidR="001110D8" w:rsidRPr="001110D8" w:rsidRDefault="00557A44" w:rsidP="004955AA">
      <w:pPr>
        <w:pStyle w:val="ListParagraph"/>
        <w:numPr>
          <w:ilvl w:val="0"/>
          <w:numId w:val="1"/>
        </w:numPr>
        <w:spacing w:after="0" w:line="240" w:lineRule="auto"/>
        <w:jc w:val="both"/>
        <w:rPr>
          <w:rFonts w:ascii="Trebuchet MS" w:eastAsia="Times New Roman" w:hAnsi="Trebuchet MS" w:cs="Arial"/>
          <w:bCs/>
          <w:i/>
          <w:iCs/>
        </w:rPr>
      </w:pPr>
      <w:r w:rsidRPr="001110D8">
        <w:rPr>
          <w:rFonts w:ascii="Trebuchet MS" w:eastAsia="Times New Roman" w:hAnsi="Trebuchet MS" w:cs="Arial"/>
          <w:bCs/>
        </w:rPr>
        <w:t>î</w:t>
      </w:r>
      <w:r w:rsidR="001F0B31" w:rsidRPr="001110D8">
        <w:rPr>
          <w:rFonts w:ascii="Trebuchet MS" w:hAnsi="Trebuchet MS" w:cs="Arial"/>
        </w:rPr>
        <w:t xml:space="preserve">n </w:t>
      </w:r>
      <w:r w:rsidR="00C846E2" w:rsidRPr="001110D8">
        <w:rPr>
          <w:rFonts w:ascii="Trebuchet MS" w:hAnsi="Trebuchet MS" w:cs="Arial"/>
        </w:rPr>
        <w:t>cazul în care persoana remunerată nu este cetăţean român, aceasta va depune și declaraţia privind apartenenţa la identitatea culturală română (</w:t>
      </w:r>
      <w:r w:rsidR="00C846E2" w:rsidRPr="001110D8">
        <w:rPr>
          <w:rFonts w:ascii="Trebuchet MS" w:hAnsi="Trebuchet MS" w:cs="Arial"/>
          <w:b/>
          <w:bCs/>
          <w:i/>
        </w:rPr>
        <w:t>Anexa nr. 4</w:t>
      </w:r>
      <w:r w:rsidR="00C846E2" w:rsidRPr="001110D8">
        <w:rPr>
          <w:rFonts w:ascii="Trebuchet MS" w:hAnsi="Trebuchet MS" w:cs="Arial"/>
        </w:rPr>
        <w:t xml:space="preserve">), </w:t>
      </w:r>
      <w:r w:rsidR="001F0B31" w:rsidRPr="001110D8">
        <w:rPr>
          <w:rStyle w:val="normaltextrun"/>
          <w:rFonts w:ascii="Trebuchet MS" w:hAnsi="Trebuchet MS"/>
        </w:rPr>
        <w:t>dată în condițiile Legii nr.299/2007, republicată și certificată de Departamentul pentru Românii de Pretutindeni sau Ambasada/Consulatul din țare de reședință</w:t>
      </w:r>
      <w:r w:rsidR="007473E7" w:rsidRPr="001110D8">
        <w:rPr>
          <w:rStyle w:val="FontStyle24"/>
          <w:rFonts w:ascii="Trebuchet MS" w:hAnsi="Trebuchet MS"/>
          <w:lang w:eastAsia="ro-RO"/>
        </w:rPr>
        <w:t xml:space="preserve">. Este permisă remunerarea persoanelor care nu dețin cetățenia română și nu își asumă </w:t>
      </w:r>
      <w:r w:rsidR="007473E7" w:rsidRPr="001110D8">
        <w:rPr>
          <w:rFonts w:ascii="Trebuchet MS" w:hAnsi="Trebuchet MS" w:cs="Arial"/>
        </w:rPr>
        <w:t>identitatea culturală română, în cazurile în care acestea efectuează activități în construcții, transport, design și mentenanță IT, organizarea tehnică a evenimentelor culturale, servicii administrative și servicii suport în cadrul proiectelor.</w:t>
      </w:r>
      <w:r w:rsidR="009504FE" w:rsidRPr="001110D8">
        <w:rPr>
          <w:rFonts w:ascii="Trebuchet MS" w:hAnsi="Trebuchet MS" w:cs="Arial"/>
        </w:rPr>
        <w:t xml:space="preserve"> </w:t>
      </w:r>
    </w:p>
    <w:p w14:paraId="33AC7C6A" w14:textId="47CB9894" w:rsidR="00393FED" w:rsidRPr="001110D8" w:rsidRDefault="00393FED" w:rsidP="001110D8">
      <w:pPr>
        <w:pStyle w:val="ListParagraph"/>
        <w:spacing w:after="0" w:line="240" w:lineRule="auto"/>
        <w:jc w:val="both"/>
        <w:rPr>
          <w:rFonts w:ascii="Trebuchet MS" w:eastAsia="Times New Roman" w:hAnsi="Trebuchet MS" w:cs="Arial"/>
          <w:bCs/>
          <w:i/>
          <w:iCs/>
        </w:rPr>
      </w:pPr>
      <w:r w:rsidRPr="001110D8">
        <w:rPr>
          <w:rFonts w:ascii="Trebuchet MS" w:eastAsia="Times New Roman" w:hAnsi="Trebuchet MS" w:cs="Arial"/>
          <w:bCs/>
          <w:i/>
          <w:iCs/>
        </w:rPr>
        <w:t>* Nu sunt acceptate spre decontare plățile efectuate în numerar.</w:t>
      </w:r>
    </w:p>
    <w:p w14:paraId="344AF70C" w14:textId="77777777" w:rsidR="00FC26B6" w:rsidRPr="00907ED8" w:rsidRDefault="00FC26B6" w:rsidP="00B659CA">
      <w:pPr>
        <w:spacing w:after="0" w:line="240" w:lineRule="auto"/>
        <w:ind w:left="360"/>
        <w:jc w:val="both"/>
        <w:rPr>
          <w:rFonts w:ascii="Trebuchet MS" w:eastAsia="Times New Roman" w:hAnsi="Trebuchet MS" w:cs="Arial"/>
          <w:b/>
        </w:rPr>
      </w:pPr>
    </w:p>
    <w:p w14:paraId="2EEAEADC" w14:textId="559C281C" w:rsidR="00915D22" w:rsidRPr="005E668D" w:rsidRDefault="000A1D3D" w:rsidP="00B659CA">
      <w:pPr>
        <w:spacing w:after="0" w:line="240" w:lineRule="auto"/>
        <w:ind w:left="360"/>
        <w:jc w:val="both"/>
        <w:rPr>
          <w:rFonts w:ascii="Trebuchet MS" w:eastAsia="Times New Roman" w:hAnsi="Trebuchet MS" w:cs="Arial"/>
          <w:b/>
        </w:rPr>
      </w:pPr>
      <w:r w:rsidRPr="00907ED8">
        <w:rPr>
          <w:rFonts w:ascii="Trebuchet MS" w:eastAsia="Times New Roman" w:hAnsi="Trebuchet MS" w:cs="Arial"/>
          <w:b/>
        </w:rPr>
        <w:t xml:space="preserve">3. </w:t>
      </w:r>
      <w:r w:rsidR="00915D22" w:rsidRPr="00907ED8">
        <w:rPr>
          <w:rFonts w:ascii="Trebuchet MS" w:eastAsia="Times New Roman" w:hAnsi="Trebuchet MS" w:cs="Arial"/>
          <w:b/>
        </w:rPr>
        <w:t xml:space="preserve">Onorariul </w:t>
      </w:r>
      <w:r w:rsidR="00915D22" w:rsidRPr="00907ED8">
        <w:rPr>
          <w:rFonts w:ascii="Trebuchet MS" w:eastAsia="Times New Roman" w:hAnsi="Trebuchet MS" w:cs="Arial"/>
          <w:bCs/>
        </w:rPr>
        <w:t>reprezintă suma de</w:t>
      </w:r>
      <w:r w:rsidR="00745FF6" w:rsidRPr="00907ED8">
        <w:rPr>
          <w:rFonts w:ascii="Trebuchet MS" w:eastAsia="Times New Roman" w:hAnsi="Trebuchet MS" w:cs="Arial"/>
          <w:bCs/>
        </w:rPr>
        <w:t xml:space="preserve"> </w:t>
      </w:r>
      <w:r w:rsidR="00915D22" w:rsidRPr="00907ED8">
        <w:rPr>
          <w:rFonts w:ascii="Trebuchet MS" w:eastAsia="Times New Roman" w:hAnsi="Trebuchet MS" w:cs="Arial"/>
          <w:bCs/>
        </w:rPr>
        <w:t xml:space="preserve">bani plătită în cadrul unui contract de drept de </w:t>
      </w:r>
      <w:r w:rsidR="00915D22" w:rsidRPr="005E668D">
        <w:rPr>
          <w:rFonts w:ascii="Trebuchet MS" w:eastAsia="Times New Roman" w:hAnsi="Trebuchet MS" w:cs="Arial"/>
          <w:bCs/>
        </w:rPr>
        <w:t>autor/drepturi conexe dreptului de auto</w:t>
      </w:r>
      <w:r w:rsidR="00665571" w:rsidRPr="005E668D">
        <w:rPr>
          <w:rFonts w:ascii="Trebuchet MS" w:eastAsia="Times New Roman" w:hAnsi="Trebuchet MS" w:cs="Arial"/>
          <w:bCs/>
        </w:rPr>
        <w:t>r</w:t>
      </w:r>
      <w:r w:rsidR="00445D41" w:rsidRPr="005E668D">
        <w:rPr>
          <w:rFonts w:ascii="Trebuchet MS" w:eastAsia="Times New Roman" w:hAnsi="Trebuchet MS" w:cs="Arial"/>
          <w:bCs/>
        </w:rPr>
        <w:t>:</w:t>
      </w:r>
    </w:p>
    <w:p w14:paraId="2D6E0D6A" w14:textId="62BB8E8A" w:rsidR="00E42F32" w:rsidRPr="005E668D" w:rsidRDefault="00C0422A" w:rsidP="00B659CA">
      <w:pPr>
        <w:pStyle w:val="ListParagraph"/>
        <w:numPr>
          <w:ilvl w:val="0"/>
          <w:numId w:val="1"/>
        </w:numPr>
        <w:spacing w:after="0" w:line="240" w:lineRule="auto"/>
        <w:jc w:val="both"/>
        <w:rPr>
          <w:rFonts w:ascii="Trebuchet MS" w:eastAsia="Times New Roman" w:hAnsi="Trebuchet MS" w:cs="Arial"/>
          <w:bCs/>
        </w:rPr>
      </w:pPr>
      <w:r w:rsidRPr="005E668D">
        <w:rPr>
          <w:rFonts w:ascii="Trebuchet MS" w:eastAsia="Times New Roman" w:hAnsi="Trebuchet MS" w:cs="Arial"/>
          <w:bCs/>
        </w:rPr>
        <w:t>contract drepturi de autor/contract drepturi conexe dreptului de autor;</w:t>
      </w:r>
    </w:p>
    <w:p w14:paraId="0D6EC089" w14:textId="77777777" w:rsidR="003C0442" w:rsidRPr="005E668D" w:rsidRDefault="003C0442" w:rsidP="00B659CA">
      <w:pPr>
        <w:pStyle w:val="ListParagraph"/>
        <w:numPr>
          <w:ilvl w:val="0"/>
          <w:numId w:val="1"/>
        </w:numPr>
        <w:spacing w:after="0" w:line="240" w:lineRule="auto"/>
        <w:jc w:val="both"/>
        <w:rPr>
          <w:rFonts w:ascii="Trebuchet MS" w:eastAsia="Times New Roman" w:hAnsi="Trebuchet MS" w:cs="Arial"/>
          <w:bCs/>
        </w:rPr>
      </w:pPr>
      <w:r w:rsidRPr="005E668D">
        <w:rPr>
          <w:rFonts w:ascii="Trebuchet MS" w:eastAsia="Times New Roman" w:hAnsi="Trebuchet MS" w:cs="Arial"/>
          <w:bCs/>
        </w:rPr>
        <w:t>copie act de identitate;</w:t>
      </w:r>
    </w:p>
    <w:p w14:paraId="6CDD105F" w14:textId="77777777" w:rsidR="003C0442" w:rsidRPr="005E668D" w:rsidRDefault="003C0442" w:rsidP="00B659CA">
      <w:pPr>
        <w:pStyle w:val="ListParagraph"/>
        <w:numPr>
          <w:ilvl w:val="0"/>
          <w:numId w:val="1"/>
        </w:numPr>
        <w:spacing w:after="0" w:line="240" w:lineRule="auto"/>
        <w:jc w:val="both"/>
        <w:rPr>
          <w:rFonts w:ascii="Trebuchet MS" w:eastAsia="Times New Roman" w:hAnsi="Trebuchet MS" w:cs="Arial"/>
          <w:bCs/>
        </w:rPr>
      </w:pPr>
      <w:r w:rsidRPr="005E668D">
        <w:rPr>
          <w:rFonts w:ascii="Trebuchet MS" w:eastAsia="Times New Roman" w:hAnsi="Trebuchet MS" w:cs="Arial"/>
          <w:bCs/>
        </w:rPr>
        <w:lastRenderedPageBreak/>
        <w:t>declarația cu privire la prelucrarea şi transmiterea datelor cu caracter personal (Anexa nr. 6);</w:t>
      </w:r>
    </w:p>
    <w:p w14:paraId="481D918B" w14:textId="0124FC66" w:rsidR="00FF2A67" w:rsidRPr="005E668D" w:rsidRDefault="00C0422A" w:rsidP="00B659CA">
      <w:pPr>
        <w:pStyle w:val="ListParagraph"/>
        <w:numPr>
          <w:ilvl w:val="0"/>
          <w:numId w:val="1"/>
        </w:numPr>
        <w:spacing w:after="0" w:line="240" w:lineRule="auto"/>
        <w:jc w:val="both"/>
        <w:rPr>
          <w:rFonts w:ascii="Trebuchet MS" w:eastAsia="Times New Roman" w:hAnsi="Trebuchet MS" w:cs="Arial"/>
          <w:bCs/>
        </w:rPr>
      </w:pPr>
      <w:r w:rsidRPr="005E668D">
        <w:rPr>
          <w:rFonts w:ascii="Trebuchet MS" w:eastAsia="Times New Roman" w:hAnsi="Trebuchet MS" w:cs="Arial"/>
          <w:bCs/>
        </w:rPr>
        <w:t xml:space="preserve">stat </w:t>
      </w:r>
      <w:r w:rsidR="00E42F32" w:rsidRPr="005E668D">
        <w:rPr>
          <w:rFonts w:ascii="Trebuchet MS" w:eastAsia="Times New Roman" w:hAnsi="Trebuchet MS" w:cs="Arial"/>
          <w:bCs/>
        </w:rPr>
        <w:t xml:space="preserve">de plată </w:t>
      </w:r>
      <w:r w:rsidR="001F3FC5" w:rsidRPr="005E668D">
        <w:rPr>
          <w:rFonts w:ascii="Trebuchet MS" w:eastAsia="Times New Roman" w:hAnsi="Trebuchet MS" w:cs="Arial"/>
          <w:bCs/>
        </w:rPr>
        <w:t>(s</w:t>
      </w:r>
      <w:r w:rsidR="00E42F32" w:rsidRPr="005E668D">
        <w:rPr>
          <w:rFonts w:ascii="Trebuchet MS" w:eastAsia="Times New Roman" w:hAnsi="Trebuchet MS" w:cs="Arial"/>
          <w:bCs/>
        </w:rPr>
        <w:t xml:space="preserve">e va specifica perioada pentru care se efectuează plata, iar documentul va fi semnat de </w:t>
      </w:r>
      <w:r w:rsidR="00FF2A67" w:rsidRPr="005E668D">
        <w:rPr>
          <w:rFonts w:ascii="Trebuchet MS" w:eastAsia="Times New Roman" w:hAnsi="Trebuchet MS" w:cs="Arial"/>
          <w:bCs/>
        </w:rPr>
        <w:t>către reprezentatul legal al Beneficiarului</w:t>
      </w:r>
      <w:r w:rsidR="00FE655C" w:rsidRPr="005E668D">
        <w:rPr>
          <w:rFonts w:ascii="Trebuchet MS" w:eastAsia="Times New Roman" w:hAnsi="Trebuchet MS" w:cs="Arial"/>
          <w:bCs/>
        </w:rPr>
        <w:t>.</w:t>
      </w:r>
      <w:r w:rsidR="00FE09A2" w:rsidRPr="005E668D">
        <w:rPr>
          <w:rFonts w:ascii="Trebuchet MS" w:eastAsia="Times New Roman" w:hAnsi="Trebuchet MS" w:cs="Arial"/>
          <w:bCs/>
        </w:rPr>
        <w:t>)</w:t>
      </w:r>
      <w:r w:rsidR="00FE655C" w:rsidRPr="005E668D">
        <w:rPr>
          <w:rFonts w:ascii="Trebuchet MS" w:eastAsia="Times New Roman" w:hAnsi="Trebuchet MS" w:cs="Arial"/>
          <w:bCs/>
        </w:rPr>
        <w:t xml:space="preserve"> Statul de plată va cuprinde în clar suma brută de plată, impozitul</w:t>
      </w:r>
      <w:r w:rsidR="00EA5480" w:rsidRPr="005E668D">
        <w:rPr>
          <w:rFonts w:ascii="Trebuchet MS" w:eastAsia="Times New Roman" w:hAnsi="Trebuchet MS" w:cs="Arial"/>
          <w:bCs/>
        </w:rPr>
        <w:t>/taxe</w:t>
      </w:r>
      <w:r w:rsidR="00FE655C" w:rsidRPr="005E668D">
        <w:rPr>
          <w:rFonts w:ascii="Trebuchet MS" w:eastAsia="Times New Roman" w:hAnsi="Trebuchet MS" w:cs="Arial"/>
          <w:bCs/>
        </w:rPr>
        <w:t xml:space="preserve"> și suma netă</w:t>
      </w:r>
      <w:r w:rsidR="00EA5480" w:rsidRPr="005E668D">
        <w:rPr>
          <w:rFonts w:ascii="Trebuchet MS" w:eastAsia="Times New Roman" w:hAnsi="Trebuchet MS" w:cs="Arial"/>
          <w:bCs/>
        </w:rPr>
        <w:t>,</w:t>
      </w:r>
      <w:r w:rsidR="00FE655C" w:rsidRPr="005E668D">
        <w:rPr>
          <w:rFonts w:ascii="Trebuchet MS" w:eastAsia="Times New Roman" w:hAnsi="Trebuchet MS" w:cs="Arial"/>
          <w:bCs/>
        </w:rPr>
        <w:t xml:space="preserve"> care urmează a fi încasată de titularul dreptului de autor</w:t>
      </w:r>
      <w:r w:rsidR="00FF2A67" w:rsidRPr="005E668D">
        <w:rPr>
          <w:rFonts w:ascii="Trebuchet MS" w:eastAsia="Times New Roman" w:hAnsi="Trebuchet MS" w:cs="Arial"/>
          <w:bCs/>
        </w:rPr>
        <w:t>;</w:t>
      </w:r>
    </w:p>
    <w:p w14:paraId="090C1030" w14:textId="77777777" w:rsidR="00557A44" w:rsidRDefault="00165B3C" w:rsidP="00557A44">
      <w:pPr>
        <w:pStyle w:val="ListParagraph"/>
        <w:numPr>
          <w:ilvl w:val="0"/>
          <w:numId w:val="1"/>
        </w:numPr>
        <w:jc w:val="both"/>
        <w:rPr>
          <w:rFonts w:ascii="Trebuchet MS" w:eastAsia="Times New Roman" w:hAnsi="Trebuchet MS" w:cs="Arial"/>
          <w:bCs/>
        </w:rPr>
      </w:pPr>
      <w:r w:rsidRPr="00907ED8">
        <w:rPr>
          <w:rFonts w:ascii="Trebuchet MS" w:eastAsia="Times New Roman" w:hAnsi="Trebuchet MS" w:cs="Arial"/>
          <w:bCs/>
        </w:rPr>
        <w:t>dovada plății: extras de cont</w:t>
      </w:r>
      <w:r w:rsidR="00445D41" w:rsidRPr="00907ED8">
        <w:rPr>
          <w:rFonts w:ascii="Trebuchet MS" w:eastAsia="Times New Roman" w:hAnsi="Trebuchet MS" w:cs="Arial"/>
          <w:bCs/>
        </w:rPr>
        <w:t>;</w:t>
      </w:r>
    </w:p>
    <w:p w14:paraId="15EFF977" w14:textId="7992D83A" w:rsidR="00C846E2" w:rsidRPr="00BF0533" w:rsidRDefault="005D6060" w:rsidP="00557A44">
      <w:pPr>
        <w:pStyle w:val="ListParagraph"/>
        <w:numPr>
          <w:ilvl w:val="0"/>
          <w:numId w:val="1"/>
        </w:numPr>
        <w:jc w:val="both"/>
        <w:rPr>
          <w:rFonts w:ascii="Trebuchet MS" w:eastAsia="Times New Roman" w:hAnsi="Trebuchet MS" w:cs="Arial"/>
          <w:bCs/>
        </w:rPr>
      </w:pPr>
      <w:r w:rsidRPr="00BF0533">
        <w:rPr>
          <w:rFonts w:ascii="Trebuchet MS" w:hAnsi="Trebuchet MS" w:cs="Arial"/>
        </w:rPr>
        <w:t>în</w:t>
      </w:r>
      <w:r w:rsidR="00C846E2" w:rsidRPr="00BF0533">
        <w:rPr>
          <w:rFonts w:ascii="Trebuchet MS" w:hAnsi="Trebuchet MS" w:cs="Arial"/>
        </w:rPr>
        <w:t xml:space="preserve"> cazul în care persoana remunerată nu este cetăţean român, aceasta va depune și declaraţia privind apartenenţa la identitatea culturală română (</w:t>
      </w:r>
      <w:r w:rsidR="00C846E2" w:rsidRPr="00BF0533">
        <w:rPr>
          <w:rFonts w:ascii="Trebuchet MS" w:hAnsi="Trebuchet MS" w:cs="Arial"/>
          <w:b/>
          <w:bCs/>
          <w:i/>
        </w:rPr>
        <w:t>Anexa nr. 4</w:t>
      </w:r>
      <w:r w:rsidR="00C846E2" w:rsidRPr="00BF0533">
        <w:rPr>
          <w:rFonts w:ascii="Trebuchet MS" w:hAnsi="Trebuchet MS" w:cs="Arial"/>
        </w:rPr>
        <w:t xml:space="preserve">), </w:t>
      </w:r>
      <w:r w:rsidR="00557A44" w:rsidRPr="00BF0533">
        <w:rPr>
          <w:rStyle w:val="normaltextrun"/>
          <w:rFonts w:ascii="Trebuchet MS" w:hAnsi="Trebuchet MS"/>
        </w:rPr>
        <w:t>dată în condițiile Legii nr.299/2007, republicată și certificată de Departamentul pentru Românii de Pretutindeni sau Ambasada/Consulatul din țare de reședință.</w:t>
      </w:r>
      <w:r w:rsidR="00557A44" w:rsidRPr="00BF0533">
        <w:rPr>
          <w:rStyle w:val="eop"/>
          <w:rFonts w:ascii="Trebuchet MS" w:hAnsi="Trebuchet MS"/>
        </w:rPr>
        <w:t> </w:t>
      </w:r>
      <w:r w:rsidR="007473E7" w:rsidRPr="00BF0533">
        <w:rPr>
          <w:rStyle w:val="FontStyle24"/>
          <w:rFonts w:ascii="Trebuchet MS" w:hAnsi="Trebuchet MS"/>
          <w:lang w:eastAsia="ro-RO"/>
        </w:rPr>
        <w:t xml:space="preserve">Este permisă remunerarea persoanelor care nu dețin cetățenia română și nu își asumă </w:t>
      </w:r>
      <w:r w:rsidR="007473E7" w:rsidRPr="00BF0533">
        <w:rPr>
          <w:rFonts w:ascii="Trebuchet MS" w:eastAsia="Times New Roman" w:hAnsi="Trebuchet MS" w:cs="Arial"/>
        </w:rPr>
        <w:t>identitatea culturală română, în cazurile în care acestea efectuează activități în construcții, transport, design și mentenanță IT, organizarea tehnică a evenimentelor culturale, servicii administrative și servicii suport în cadrul proiectelor.</w:t>
      </w:r>
    </w:p>
    <w:p w14:paraId="7029FD86" w14:textId="3C759F72" w:rsidR="00C846E2" w:rsidRPr="00907ED8" w:rsidRDefault="00445D41" w:rsidP="00B659CA">
      <w:pPr>
        <w:pStyle w:val="ListParagraph"/>
        <w:spacing w:after="0" w:line="240" w:lineRule="auto"/>
        <w:jc w:val="both"/>
        <w:rPr>
          <w:rFonts w:ascii="Trebuchet MS" w:eastAsia="Times New Roman" w:hAnsi="Trebuchet MS" w:cs="Arial"/>
          <w:bCs/>
          <w:i/>
          <w:iCs/>
        </w:rPr>
      </w:pPr>
      <w:r w:rsidRPr="00BF0533">
        <w:rPr>
          <w:rFonts w:ascii="Trebuchet MS" w:eastAsia="Times New Roman" w:hAnsi="Trebuchet MS" w:cs="Arial"/>
          <w:bCs/>
          <w:i/>
          <w:iCs/>
        </w:rPr>
        <w:t>* Nu sunt acceptate spre decontare plățile efectuate în numerar.</w:t>
      </w:r>
    </w:p>
    <w:p w14:paraId="6FFD3CDE" w14:textId="77777777" w:rsidR="00074843" w:rsidRPr="00907ED8" w:rsidRDefault="00074843" w:rsidP="00B659CA">
      <w:pPr>
        <w:spacing w:after="0" w:line="240" w:lineRule="auto"/>
        <w:jc w:val="both"/>
        <w:rPr>
          <w:rFonts w:ascii="Trebuchet MS" w:eastAsia="Times New Roman" w:hAnsi="Trebuchet MS" w:cs="Arial"/>
          <w:b/>
        </w:rPr>
      </w:pPr>
    </w:p>
    <w:p w14:paraId="1D87DE68" w14:textId="69EB0D68" w:rsidR="00CB25C5" w:rsidRPr="00907ED8" w:rsidRDefault="009F7513" w:rsidP="00B659CA">
      <w:pPr>
        <w:spacing w:after="0" w:line="240" w:lineRule="auto"/>
        <w:jc w:val="both"/>
        <w:rPr>
          <w:rFonts w:ascii="Trebuchet MS" w:hAnsi="Trebuchet MS" w:cs="Arial"/>
          <w:b/>
          <w:bCs/>
        </w:rPr>
      </w:pPr>
      <w:r w:rsidRPr="00907ED8">
        <w:rPr>
          <w:rFonts w:ascii="Trebuchet MS" w:hAnsi="Trebuchet MS" w:cs="Arial"/>
          <w:b/>
          <w:bCs/>
        </w:rPr>
        <w:t xml:space="preserve">Vor fi decontate sumele reprezentând </w:t>
      </w:r>
      <w:r w:rsidR="006E2327" w:rsidRPr="00907ED8">
        <w:rPr>
          <w:rFonts w:ascii="Trebuchet MS" w:hAnsi="Trebuchet MS" w:cs="Arial"/>
          <w:b/>
          <w:bCs/>
        </w:rPr>
        <w:t>indemnizațiile/salariile/</w:t>
      </w:r>
      <w:r w:rsidRPr="00907ED8">
        <w:rPr>
          <w:rFonts w:ascii="Trebuchet MS" w:hAnsi="Trebuchet MS" w:cs="Arial"/>
          <w:b/>
          <w:bCs/>
        </w:rPr>
        <w:t xml:space="preserve">onorariile brute către </w:t>
      </w:r>
      <w:r w:rsidR="00BF1474" w:rsidRPr="00907ED8">
        <w:rPr>
          <w:rFonts w:ascii="Trebuchet MS" w:hAnsi="Trebuchet MS" w:cs="Arial"/>
          <w:b/>
          <w:bCs/>
        </w:rPr>
        <w:t>prestator/</w:t>
      </w:r>
      <w:r w:rsidRPr="00907ED8">
        <w:rPr>
          <w:rFonts w:ascii="Trebuchet MS" w:hAnsi="Trebuchet MS" w:cs="Arial"/>
          <w:b/>
          <w:bCs/>
        </w:rPr>
        <w:t xml:space="preserve">angajat, precum și taxele și impozitele </w:t>
      </w:r>
      <w:r w:rsidR="00A565D8" w:rsidRPr="00907ED8">
        <w:rPr>
          <w:rFonts w:ascii="Trebuchet MS" w:hAnsi="Trebuchet MS" w:cs="Arial"/>
          <w:b/>
          <w:bCs/>
        </w:rPr>
        <w:t>beneficiar</w:t>
      </w:r>
      <w:r w:rsidR="00464329" w:rsidRPr="00907ED8">
        <w:rPr>
          <w:rFonts w:ascii="Trebuchet MS" w:hAnsi="Trebuchet MS" w:cs="Arial"/>
          <w:b/>
          <w:bCs/>
        </w:rPr>
        <w:t>ului</w:t>
      </w:r>
      <w:r w:rsidR="00A565D8" w:rsidRPr="00907ED8">
        <w:rPr>
          <w:rFonts w:ascii="Trebuchet MS" w:hAnsi="Trebuchet MS" w:cs="Arial"/>
          <w:b/>
          <w:bCs/>
        </w:rPr>
        <w:t>/</w:t>
      </w:r>
      <w:r w:rsidRPr="00907ED8">
        <w:rPr>
          <w:rFonts w:ascii="Trebuchet MS" w:hAnsi="Trebuchet MS" w:cs="Arial"/>
          <w:b/>
          <w:bCs/>
        </w:rPr>
        <w:t xml:space="preserve">angajatorului, </w:t>
      </w:r>
      <w:r w:rsidR="00CB25C5" w:rsidRPr="00907ED8">
        <w:rPr>
          <w:rFonts w:ascii="Trebuchet MS" w:hAnsi="Trebuchet MS" w:cs="Arial"/>
          <w:b/>
          <w:bCs/>
        </w:rPr>
        <w:t xml:space="preserve">numai în </w:t>
      </w:r>
      <w:r w:rsidRPr="00907ED8">
        <w:rPr>
          <w:rFonts w:ascii="Trebuchet MS" w:hAnsi="Trebuchet MS" w:cs="Arial"/>
          <w:b/>
          <w:bCs/>
        </w:rPr>
        <w:t xml:space="preserve">condiția prezentării documentelor justificative privind plata acestora. </w:t>
      </w:r>
    </w:p>
    <w:p w14:paraId="557DEDD8" w14:textId="37ACDBDC" w:rsidR="003B12B1" w:rsidRPr="00907ED8" w:rsidRDefault="009F7513" w:rsidP="005E668D">
      <w:pPr>
        <w:spacing w:after="0" w:line="240" w:lineRule="auto"/>
        <w:jc w:val="both"/>
        <w:rPr>
          <w:rFonts w:ascii="Trebuchet MS" w:eastAsia="Times New Roman" w:hAnsi="Trebuchet MS" w:cs="Arial"/>
        </w:rPr>
      </w:pPr>
      <w:r w:rsidRPr="00907ED8">
        <w:rPr>
          <w:rFonts w:ascii="Trebuchet MS" w:eastAsia="Times New Roman" w:hAnsi="Trebuchet MS" w:cs="Arial"/>
        </w:rPr>
        <w:t>În cazul neprezentării documentelor justificative privind plata taxelor și impozitelor, se vor deconta doar sumele nete corespunzătoare.</w:t>
      </w:r>
    </w:p>
    <w:p w14:paraId="0B9E8F9E" w14:textId="77777777" w:rsidR="005E668D" w:rsidRDefault="005E668D" w:rsidP="005E668D">
      <w:pPr>
        <w:spacing w:after="0" w:line="240" w:lineRule="auto"/>
        <w:rPr>
          <w:rFonts w:ascii="Trebuchet MS" w:eastAsia="Times New Roman" w:hAnsi="Trebuchet MS" w:cs="Arial"/>
        </w:rPr>
      </w:pPr>
    </w:p>
    <w:p w14:paraId="13449E6A" w14:textId="71B6C488" w:rsidR="005E668D" w:rsidRPr="005E668D" w:rsidRDefault="005E668D" w:rsidP="005E668D">
      <w:pPr>
        <w:spacing w:after="0" w:line="240" w:lineRule="auto"/>
        <w:rPr>
          <w:rFonts w:ascii="Trebuchet MS" w:eastAsia="Times New Roman" w:hAnsi="Trebuchet MS" w:cs="Arial"/>
          <w:b/>
          <w:bCs/>
        </w:rPr>
      </w:pPr>
      <w:r w:rsidRPr="005E668D">
        <w:rPr>
          <w:rFonts w:ascii="Trebuchet MS" w:eastAsia="Times New Roman" w:hAnsi="Trebuchet MS" w:cs="Arial"/>
          <w:b/>
          <w:bCs/>
        </w:rPr>
        <w:t>Pentru o singură persoană fizică/juridică/fizică autorizată se pot deconta maxim 2 (două)  activități remunerate (onorarii/indemnizații/salarii), indiferent de beneficiarul finanțării.</w:t>
      </w:r>
    </w:p>
    <w:p w14:paraId="72BC67ED" w14:textId="6E2BF76B" w:rsidR="00665571" w:rsidRPr="005E668D" w:rsidRDefault="007344B2" w:rsidP="005E668D">
      <w:pPr>
        <w:spacing w:after="0" w:line="240" w:lineRule="auto"/>
        <w:jc w:val="both"/>
        <w:rPr>
          <w:rFonts w:ascii="Trebuchet MS" w:eastAsia="Times New Roman" w:hAnsi="Trebuchet MS" w:cs="Arial"/>
          <w:b/>
          <w:bCs/>
        </w:rPr>
      </w:pPr>
      <w:bookmarkStart w:id="7" w:name="_Hlk188451495"/>
      <w:r w:rsidRPr="005E668D">
        <w:rPr>
          <w:rFonts w:ascii="Trebuchet MS" w:eastAsia="Times New Roman" w:hAnsi="Trebuchet MS" w:cs="Arial"/>
          <w:b/>
          <w:bCs/>
        </w:rPr>
        <w:t xml:space="preserve">Activitatea de coordonator de proiect poate fi decontată pentru maxim </w:t>
      </w:r>
      <w:r w:rsidR="00C238B5" w:rsidRPr="005E668D">
        <w:rPr>
          <w:rFonts w:ascii="Trebuchet MS" w:eastAsia="Times New Roman" w:hAnsi="Trebuchet MS" w:cs="Arial"/>
          <w:b/>
          <w:bCs/>
        </w:rPr>
        <w:t>2 (</w:t>
      </w:r>
      <w:r w:rsidRPr="005E668D">
        <w:rPr>
          <w:rFonts w:ascii="Trebuchet MS" w:eastAsia="Times New Roman" w:hAnsi="Trebuchet MS" w:cs="Arial"/>
          <w:b/>
          <w:bCs/>
        </w:rPr>
        <w:t>două</w:t>
      </w:r>
      <w:r w:rsidR="00C238B5" w:rsidRPr="005E668D">
        <w:rPr>
          <w:rFonts w:ascii="Trebuchet MS" w:eastAsia="Times New Roman" w:hAnsi="Trebuchet MS" w:cs="Arial"/>
          <w:b/>
          <w:bCs/>
        </w:rPr>
        <w:t>)</w:t>
      </w:r>
      <w:r w:rsidR="003C0442" w:rsidRPr="005E668D">
        <w:rPr>
          <w:rFonts w:ascii="Trebuchet MS" w:eastAsia="Times New Roman" w:hAnsi="Trebuchet MS" w:cs="Arial"/>
          <w:b/>
          <w:bCs/>
        </w:rPr>
        <w:t xml:space="preserve"> </w:t>
      </w:r>
      <w:r w:rsidRPr="005E668D">
        <w:rPr>
          <w:rFonts w:ascii="Trebuchet MS" w:eastAsia="Times New Roman" w:hAnsi="Trebuchet MS" w:cs="Arial"/>
          <w:b/>
          <w:bCs/>
        </w:rPr>
        <w:t>proiecte aprobate.</w:t>
      </w:r>
      <w:r w:rsidR="0044495E" w:rsidRPr="005E668D">
        <w:rPr>
          <w:rFonts w:ascii="Trebuchet MS" w:eastAsia="Times New Roman" w:hAnsi="Trebuchet MS" w:cs="Arial"/>
          <w:b/>
          <w:bCs/>
        </w:rPr>
        <w:t xml:space="preserve"> </w:t>
      </w:r>
    </w:p>
    <w:bookmarkEnd w:id="7"/>
    <w:p w14:paraId="701FA49C" w14:textId="77777777" w:rsidR="00D86FF6" w:rsidRPr="00907ED8" w:rsidRDefault="00D86FF6" w:rsidP="005E668D">
      <w:pPr>
        <w:spacing w:after="0" w:line="240" w:lineRule="auto"/>
        <w:jc w:val="both"/>
        <w:rPr>
          <w:rFonts w:ascii="Trebuchet MS" w:eastAsia="Times New Roman" w:hAnsi="Trebuchet MS" w:cs="Arial"/>
          <w:b/>
          <w:bCs/>
        </w:rPr>
      </w:pPr>
    </w:p>
    <w:p w14:paraId="19D458D5" w14:textId="27EBBFAC" w:rsidR="00D86FF6" w:rsidRPr="00907ED8" w:rsidRDefault="00D86FF6" w:rsidP="005E668D">
      <w:pPr>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Onorariile pentru traducător, interpret, consultant (juridic, mediu de afaceri, financiar, IT, etc.), avocat, contabil, notar, mediator, arhitect, conservator/restaurator, sociolog   vor fi decontate în limitele stabilite și aprobate prin Ordinul nr. 98/2022 (</w:t>
      </w:r>
      <w:hyperlink r:id="rId10" w:history="1">
        <w:r w:rsidR="00682992" w:rsidRPr="00907ED8">
          <w:rPr>
            <w:rStyle w:val="Hyperlink"/>
            <w:rFonts w:ascii="Trebuchet MS" w:eastAsia="Times New Roman" w:hAnsi="Trebuchet MS" w:cs="Arial"/>
            <w:bCs/>
            <w:i/>
            <w:iCs/>
            <w:color w:val="auto"/>
          </w:rPr>
          <w:t>https://dprp.gov.ro/web/wp-content/uploads/2022/03/Ordin-nr.-98-din-14.03.2022.pdf</w:t>
        </w:r>
      </w:hyperlink>
      <w:r w:rsidRPr="00907ED8">
        <w:rPr>
          <w:rFonts w:ascii="Trebuchet MS" w:eastAsia="Times New Roman" w:hAnsi="Trebuchet MS" w:cs="Arial"/>
          <w:bCs/>
          <w:i/>
          <w:iCs/>
        </w:rPr>
        <w:t>).</w:t>
      </w:r>
    </w:p>
    <w:p w14:paraId="1BAB687E" w14:textId="77777777" w:rsidR="00D86FF6" w:rsidRPr="00907ED8" w:rsidRDefault="00D86FF6" w:rsidP="00B659CA">
      <w:pPr>
        <w:spacing w:after="0" w:line="240" w:lineRule="auto"/>
        <w:jc w:val="both"/>
        <w:rPr>
          <w:rFonts w:ascii="Trebuchet MS" w:eastAsia="Times New Roman" w:hAnsi="Trebuchet MS" w:cs="Arial"/>
          <w:b/>
          <w:bCs/>
        </w:rPr>
      </w:pPr>
    </w:p>
    <w:p w14:paraId="13A3BEB2" w14:textId="77777777" w:rsidR="009F7513" w:rsidRPr="00907ED8" w:rsidRDefault="009F7513" w:rsidP="00B659CA">
      <w:pPr>
        <w:spacing w:after="0" w:line="240" w:lineRule="auto"/>
        <w:ind w:left="360"/>
        <w:jc w:val="both"/>
        <w:rPr>
          <w:rFonts w:ascii="Trebuchet MS" w:eastAsia="Times New Roman" w:hAnsi="Trebuchet MS" w:cs="Arial"/>
          <w:bCs/>
          <w:i/>
          <w:iCs/>
        </w:rPr>
      </w:pPr>
    </w:p>
    <w:p w14:paraId="0BD774FB" w14:textId="3717BB88" w:rsidR="009F7513" w:rsidRPr="00907ED8" w:rsidRDefault="009F7513" w:rsidP="00B659CA">
      <w:pPr>
        <w:pStyle w:val="ListParagraph"/>
        <w:numPr>
          <w:ilvl w:val="0"/>
          <w:numId w:val="7"/>
        </w:numPr>
        <w:spacing w:after="0" w:line="240" w:lineRule="auto"/>
        <w:jc w:val="both"/>
        <w:rPr>
          <w:rFonts w:ascii="Trebuchet MS" w:eastAsia="Times New Roman" w:hAnsi="Trebuchet MS" w:cs="Arial"/>
          <w:b/>
        </w:rPr>
      </w:pPr>
      <w:r w:rsidRPr="00907ED8">
        <w:rPr>
          <w:rFonts w:ascii="Trebuchet MS" w:eastAsia="Times New Roman" w:hAnsi="Trebuchet MS" w:cs="Arial"/>
          <w:b/>
        </w:rPr>
        <w:t>Cheltuieli privind chirie,</w:t>
      </w:r>
      <w:r w:rsidR="005007D0" w:rsidRPr="00907ED8">
        <w:rPr>
          <w:rFonts w:ascii="Trebuchet MS" w:eastAsia="Times New Roman" w:hAnsi="Trebuchet MS" w:cs="Arial"/>
          <w:b/>
        </w:rPr>
        <w:t xml:space="preserve"> utilități</w:t>
      </w:r>
      <w:r w:rsidRPr="00907ED8">
        <w:rPr>
          <w:rFonts w:ascii="Trebuchet MS" w:eastAsia="Times New Roman" w:hAnsi="Trebuchet MS" w:cs="Arial"/>
          <w:b/>
        </w:rPr>
        <w:t xml:space="preserve"> </w:t>
      </w:r>
      <w:r w:rsidR="005007D0" w:rsidRPr="00907ED8">
        <w:rPr>
          <w:rFonts w:ascii="Trebuchet MS" w:eastAsia="Times New Roman" w:hAnsi="Trebuchet MS" w:cs="Arial"/>
          <w:b/>
        </w:rPr>
        <w:t>sau alte cheltuieli necesare funcționării</w:t>
      </w:r>
      <w:r w:rsidR="0044495E" w:rsidRPr="00907ED8">
        <w:rPr>
          <w:rFonts w:ascii="Trebuchet MS" w:eastAsia="Times New Roman" w:hAnsi="Trebuchet MS" w:cs="Arial"/>
          <w:b/>
        </w:rPr>
        <w:t>:</w:t>
      </w:r>
    </w:p>
    <w:p w14:paraId="0FE38930" w14:textId="77777777" w:rsidR="0044495E" w:rsidRPr="00907ED8" w:rsidRDefault="003B66E4" w:rsidP="00B659CA">
      <w:pPr>
        <w:spacing w:after="0" w:line="240" w:lineRule="auto"/>
        <w:ind w:left="360"/>
        <w:jc w:val="both"/>
        <w:rPr>
          <w:rFonts w:ascii="Trebuchet MS" w:eastAsia="Times New Roman" w:hAnsi="Trebuchet MS" w:cs="Arial"/>
          <w:bCs/>
        </w:rPr>
      </w:pPr>
      <w:r w:rsidRPr="00907ED8">
        <w:rPr>
          <w:rFonts w:ascii="Trebuchet MS" w:eastAsia="Times New Roman" w:hAnsi="Trebuchet MS" w:cs="Arial"/>
          <w:bCs/>
        </w:rPr>
        <w:t>- contract de închiriere</w:t>
      </w:r>
      <w:r w:rsidR="0044495E" w:rsidRPr="00907ED8">
        <w:rPr>
          <w:rFonts w:ascii="Trebuchet MS" w:eastAsia="Times New Roman" w:hAnsi="Trebuchet MS" w:cs="Arial"/>
          <w:bCs/>
        </w:rPr>
        <w:t>;</w:t>
      </w:r>
    </w:p>
    <w:p w14:paraId="63AF6B24" w14:textId="1DE19C21" w:rsidR="009F7513" w:rsidRPr="00907ED8" w:rsidRDefault="0044495E" w:rsidP="00B659CA">
      <w:pPr>
        <w:spacing w:after="0" w:line="240" w:lineRule="auto"/>
        <w:ind w:left="360"/>
        <w:jc w:val="both"/>
        <w:rPr>
          <w:rFonts w:ascii="Trebuchet MS" w:eastAsia="Times New Roman" w:hAnsi="Trebuchet MS" w:cs="Arial"/>
          <w:bCs/>
        </w:rPr>
      </w:pPr>
      <w:r w:rsidRPr="00907ED8">
        <w:rPr>
          <w:rFonts w:ascii="Trebuchet MS" w:eastAsia="Times New Roman" w:hAnsi="Trebuchet MS" w:cs="Arial"/>
          <w:bCs/>
        </w:rPr>
        <w:t xml:space="preserve">- </w:t>
      </w:r>
      <w:r w:rsidR="003B66E4" w:rsidRPr="00907ED8">
        <w:rPr>
          <w:rFonts w:ascii="Trebuchet MS" w:eastAsia="Times New Roman" w:hAnsi="Trebuchet MS" w:cs="Arial"/>
          <w:bCs/>
        </w:rPr>
        <w:t>contracte furnizare utilități</w:t>
      </w:r>
      <w:r w:rsidR="003B66E4" w:rsidRPr="00D62C81">
        <w:rPr>
          <w:rFonts w:ascii="Trebuchet MS" w:eastAsia="Times New Roman" w:hAnsi="Trebuchet MS" w:cs="Arial"/>
          <w:bCs/>
        </w:rPr>
        <w:t>;</w:t>
      </w:r>
    </w:p>
    <w:p w14:paraId="7E989DD0" w14:textId="732F5AAD" w:rsidR="00FD7546" w:rsidRPr="00907ED8" w:rsidRDefault="003B66E4" w:rsidP="00B659CA">
      <w:pPr>
        <w:spacing w:after="0" w:line="240" w:lineRule="auto"/>
        <w:ind w:left="360"/>
        <w:jc w:val="both"/>
        <w:rPr>
          <w:rFonts w:ascii="Trebuchet MS" w:eastAsia="Times New Roman" w:hAnsi="Trebuchet MS" w:cs="Arial"/>
          <w:bCs/>
        </w:rPr>
      </w:pPr>
      <w:r w:rsidRPr="00907ED8">
        <w:rPr>
          <w:rFonts w:ascii="Trebuchet MS" w:eastAsia="Times New Roman" w:hAnsi="Trebuchet MS" w:cs="Arial"/>
          <w:bCs/>
        </w:rPr>
        <w:t xml:space="preserve">- factura </w:t>
      </w:r>
      <w:r w:rsidR="009F7513" w:rsidRPr="00907ED8">
        <w:rPr>
          <w:rFonts w:ascii="Trebuchet MS" w:eastAsia="Times New Roman" w:hAnsi="Trebuchet MS" w:cs="Arial"/>
          <w:bCs/>
        </w:rPr>
        <w:t>fiscală</w:t>
      </w:r>
      <w:r w:rsidR="00355152" w:rsidRPr="00907ED8">
        <w:rPr>
          <w:rFonts w:ascii="Trebuchet MS" w:eastAsia="Times New Roman" w:hAnsi="Trebuchet MS" w:cs="Arial"/>
          <w:bCs/>
        </w:rPr>
        <w:t>;</w:t>
      </w:r>
    </w:p>
    <w:p w14:paraId="379FE83F" w14:textId="41D97D9D" w:rsidR="003C31EA" w:rsidRPr="00907ED8" w:rsidRDefault="00FD7546" w:rsidP="00B659CA">
      <w:pPr>
        <w:spacing w:after="0" w:line="240" w:lineRule="auto"/>
        <w:ind w:left="360"/>
        <w:jc w:val="both"/>
        <w:rPr>
          <w:rFonts w:ascii="Trebuchet MS" w:eastAsia="Times New Roman" w:hAnsi="Trebuchet MS" w:cs="Arial"/>
          <w:bCs/>
        </w:rPr>
      </w:pPr>
      <w:r w:rsidRPr="00907ED8">
        <w:rPr>
          <w:rFonts w:ascii="Trebuchet MS" w:eastAsia="Times New Roman" w:hAnsi="Trebuchet MS" w:cs="Arial"/>
          <w:bCs/>
        </w:rPr>
        <w:t xml:space="preserve">- </w:t>
      </w:r>
      <w:r w:rsidR="003C31EA" w:rsidRPr="00907ED8">
        <w:rPr>
          <w:rFonts w:ascii="Trebuchet MS" w:eastAsia="Times New Roman" w:hAnsi="Trebuchet MS" w:cs="Arial"/>
          <w:bCs/>
        </w:rPr>
        <w:t>dovada plății: a) pentru plățile prin virament - extras de cont</w:t>
      </w:r>
      <w:r w:rsidR="0044495E" w:rsidRPr="00907ED8">
        <w:rPr>
          <w:rFonts w:ascii="Trebuchet MS" w:eastAsia="Times New Roman" w:hAnsi="Trebuchet MS" w:cs="Arial"/>
          <w:bCs/>
        </w:rPr>
        <w:t>;</w:t>
      </w:r>
      <w:r w:rsidR="003C31EA" w:rsidRPr="00907ED8">
        <w:rPr>
          <w:rFonts w:ascii="Trebuchet MS" w:eastAsia="Times New Roman" w:hAnsi="Trebuchet MS" w:cs="Arial"/>
          <w:bCs/>
        </w:rPr>
        <w:t xml:space="preserve">  b) pentru plățile cu cardul - bon fiscal  și extras de cont</w:t>
      </w:r>
      <w:r w:rsidR="002D0554" w:rsidRPr="00907ED8">
        <w:rPr>
          <w:rFonts w:ascii="Trebuchet MS" w:eastAsia="Times New Roman" w:hAnsi="Trebuchet MS" w:cs="Arial"/>
          <w:bCs/>
        </w:rPr>
        <w:t>.</w:t>
      </w:r>
    </w:p>
    <w:p w14:paraId="40F4839F" w14:textId="77777777" w:rsidR="00231F73" w:rsidRPr="00907ED8" w:rsidRDefault="00231F73" w:rsidP="00B659CA">
      <w:pPr>
        <w:pStyle w:val="ListParagraph"/>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Nu sunt acceptate spre decontare plățile efectuate în numerar.</w:t>
      </w:r>
    </w:p>
    <w:p w14:paraId="7B8651CF" w14:textId="77777777" w:rsidR="00054447" w:rsidRPr="00907ED8" w:rsidRDefault="00054447" w:rsidP="00B659CA">
      <w:pPr>
        <w:spacing w:after="0" w:line="240" w:lineRule="auto"/>
        <w:jc w:val="both"/>
        <w:rPr>
          <w:rFonts w:ascii="Trebuchet MS" w:eastAsia="Times New Roman" w:hAnsi="Trebuchet MS" w:cs="Arial"/>
          <w:bCs/>
          <w:i/>
          <w:iCs/>
        </w:rPr>
      </w:pPr>
    </w:p>
    <w:p w14:paraId="2C74A14A" w14:textId="77777777" w:rsidR="0051667D" w:rsidRPr="00907ED8" w:rsidRDefault="0051667D" w:rsidP="00B659CA">
      <w:pPr>
        <w:spacing w:after="0" w:line="240" w:lineRule="auto"/>
        <w:jc w:val="both"/>
        <w:rPr>
          <w:rFonts w:ascii="Trebuchet MS" w:eastAsia="Times New Roman" w:hAnsi="Trebuchet MS" w:cs="Arial"/>
          <w:b/>
        </w:rPr>
      </w:pPr>
      <w:r w:rsidRPr="00907ED8">
        <w:rPr>
          <w:rFonts w:ascii="Trebuchet MS" w:eastAsia="Times New Roman" w:hAnsi="Trebuchet MS" w:cs="Arial"/>
          <w:b/>
        </w:rPr>
        <w:t>VIII.</w:t>
      </w:r>
      <w:r w:rsidRPr="00907ED8">
        <w:rPr>
          <w:rFonts w:ascii="Trebuchet MS" w:hAnsi="Trebuchet MS"/>
          <w:b/>
        </w:rPr>
        <w:t xml:space="preserve">      Cheltuieli privind </w:t>
      </w:r>
      <w:r w:rsidRPr="00907ED8">
        <w:rPr>
          <w:rFonts w:ascii="Trebuchet MS" w:eastAsia="Times New Roman" w:hAnsi="Trebuchet MS" w:cs="Arial"/>
          <w:b/>
        </w:rPr>
        <w:t xml:space="preserve">săpături arheologice, studii, cercetare, sondaje etc. </w:t>
      </w:r>
    </w:p>
    <w:p w14:paraId="3A621637" w14:textId="4A36BA00" w:rsidR="0051667D" w:rsidRPr="00D62C81" w:rsidRDefault="0051667D" w:rsidP="00B659CA">
      <w:pPr>
        <w:spacing w:after="0" w:line="240" w:lineRule="auto"/>
        <w:ind w:firstLine="360"/>
        <w:jc w:val="both"/>
        <w:rPr>
          <w:rFonts w:ascii="Trebuchet MS" w:eastAsia="Times New Roman" w:hAnsi="Trebuchet MS" w:cs="Arial"/>
          <w:bCs/>
        </w:rPr>
      </w:pPr>
      <w:r w:rsidRPr="00907ED8">
        <w:rPr>
          <w:rFonts w:ascii="Trebuchet MS" w:eastAsia="Times New Roman" w:hAnsi="Trebuchet MS" w:cs="Arial"/>
          <w:bCs/>
        </w:rPr>
        <w:t xml:space="preserve">- </w:t>
      </w:r>
      <w:r w:rsidRPr="00D62C81">
        <w:rPr>
          <w:rFonts w:ascii="Trebuchet MS" w:eastAsia="Times New Roman" w:hAnsi="Trebuchet MS" w:cs="Arial"/>
          <w:bCs/>
        </w:rPr>
        <w:t xml:space="preserve">contract de muncă/prestări servicii; </w:t>
      </w:r>
    </w:p>
    <w:p w14:paraId="1E480176" w14:textId="77777777" w:rsidR="004B3599" w:rsidRPr="00D62C81" w:rsidRDefault="0051667D" w:rsidP="00B659CA">
      <w:pPr>
        <w:spacing w:after="0" w:line="240" w:lineRule="auto"/>
        <w:ind w:firstLine="360"/>
        <w:jc w:val="both"/>
        <w:rPr>
          <w:rFonts w:ascii="Trebuchet MS" w:eastAsia="Times New Roman" w:hAnsi="Trebuchet MS" w:cs="Arial"/>
          <w:bCs/>
        </w:rPr>
      </w:pPr>
      <w:r w:rsidRPr="00D62C81">
        <w:rPr>
          <w:rFonts w:ascii="Trebuchet MS" w:eastAsia="Times New Roman" w:hAnsi="Trebuchet MS" w:cs="Arial"/>
          <w:bCs/>
        </w:rPr>
        <w:t xml:space="preserve">- </w:t>
      </w:r>
      <w:r w:rsidR="00252F38" w:rsidRPr="00D62C81">
        <w:rPr>
          <w:rFonts w:ascii="Trebuchet MS" w:eastAsia="Times New Roman" w:hAnsi="Trebuchet MS" w:cs="Arial"/>
          <w:bCs/>
        </w:rPr>
        <w:t>copie act de identitate</w:t>
      </w:r>
      <w:r w:rsidR="004B3599" w:rsidRPr="00D62C81">
        <w:rPr>
          <w:rFonts w:ascii="Trebuchet MS" w:eastAsia="Times New Roman" w:hAnsi="Trebuchet MS" w:cs="Arial"/>
          <w:bCs/>
        </w:rPr>
        <w:t xml:space="preserve"> (după caz)</w:t>
      </w:r>
      <w:r w:rsidR="00252F38" w:rsidRPr="00D62C81">
        <w:rPr>
          <w:rFonts w:ascii="Trebuchet MS" w:eastAsia="Times New Roman" w:hAnsi="Trebuchet MS" w:cs="Arial"/>
          <w:bCs/>
        </w:rPr>
        <w:t>;</w:t>
      </w:r>
    </w:p>
    <w:p w14:paraId="180BD255" w14:textId="1FC040D3" w:rsidR="00252F38" w:rsidRPr="00D62C81" w:rsidRDefault="004B3599" w:rsidP="00B659CA">
      <w:pPr>
        <w:spacing w:after="0" w:line="240" w:lineRule="auto"/>
        <w:ind w:firstLine="360"/>
        <w:jc w:val="both"/>
        <w:rPr>
          <w:rFonts w:ascii="Trebuchet MS" w:eastAsia="Times New Roman" w:hAnsi="Trebuchet MS" w:cs="Arial"/>
          <w:bCs/>
        </w:rPr>
      </w:pPr>
      <w:r w:rsidRPr="00D62C81">
        <w:rPr>
          <w:rFonts w:ascii="Trebuchet MS" w:eastAsia="Times New Roman" w:hAnsi="Trebuchet MS" w:cs="Arial"/>
          <w:bCs/>
        </w:rPr>
        <w:t xml:space="preserve">- </w:t>
      </w:r>
      <w:r w:rsidR="00252F38" w:rsidRPr="00D62C81">
        <w:rPr>
          <w:rFonts w:ascii="Trebuchet MS" w:eastAsia="Times New Roman" w:hAnsi="Trebuchet MS" w:cs="Arial"/>
          <w:bCs/>
        </w:rPr>
        <w:t xml:space="preserve">declarația cu privire la prelucrarea şi transmiterea datelor cu caracter personal </w:t>
      </w:r>
      <w:r w:rsidR="00A50438" w:rsidRPr="00D62C81">
        <w:rPr>
          <w:rFonts w:ascii="Trebuchet MS" w:eastAsia="Times New Roman" w:hAnsi="Trebuchet MS" w:cs="Arial"/>
          <w:bCs/>
        </w:rPr>
        <w:t xml:space="preserve">- </w:t>
      </w:r>
      <w:r w:rsidR="00252F38" w:rsidRPr="00D62C81">
        <w:rPr>
          <w:rFonts w:ascii="Trebuchet MS" w:eastAsia="Times New Roman" w:hAnsi="Trebuchet MS" w:cs="Arial"/>
          <w:bCs/>
        </w:rPr>
        <w:t>Anexa nr. 6</w:t>
      </w:r>
      <w:r w:rsidR="00A50438" w:rsidRPr="00D62C81">
        <w:rPr>
          <w:rFonts w:ascii="Trebuchet MS" w:eastAsia="Times New Roman" w:hAnsi="Trebuchet MS" w:cs="Arial"/>
          <w:bCs/>
        </w:rPr>
        <w:t xml:space="preserve"> –</w:t>
      </w:r>
      <w:r w:rsidRPr="00D62C81">
        <w:rPr>
          <w:rFonts w:ascii="Trebuchet MS" w:eastAsia="Times New Roman" w:hAnsi="Trebuchet MS" w:cs="Arial"/>
          <w:bCs/>
        </w:rPr>
        <w:t xml:space="preserve"> </w:t>
      </w:r>
      <w:r w:rsidR="00A50438" w:rsidRPr="00D62C81">
        <w:rPr>
          <w:rFonts w:ascii="Trebuchet MS" w:eastAsia="Times New Roman" w:hAnsi="Trebuchet MS" w:cs="Arial"/>
          <w:bCs/>
        </w:rPr>
        <w:t>(</w:t>
      </w:r>
      <w:r w:rsidRPr="00D62C81">
        <w:rPr>
          <w:rFonts w:ascii="Trebuchet MS" w:eastAsia="Times New Roman" w:hAnsi="Trebuchet MS" w:cs="Arial"/>
          <w:bCs/>
        </w:rPr>
        <w:t>după caz</w:t>
      </w:r>
      <w:r w:rsidR="00A50438" w:rsidRPr="00D62C81">
        <w:rPr>
          <w:rFonts w:ascii="Trebuchet MS" w:eastAsia="Times New Roman" w:hAnsi="Trebuchet MS" w:cs="Arial"/>
          <w:bCs/>
        </w:rPr>
        <w:t>)</w:t>
      </w:r>
      <w:r w:rsidR="00252F38" w:rsidRPr="00D62C81">
        <w:rPr>
          <w:rFonts w:ascii="Trebuchet MS" w:eastAsia="Times New Roman" w:hAnsi="Trebuchet MS" w:cs="Arial"/>
          <w:bCs/>
        </w:rPr>
        <w:t>;</w:t>
      </w:r>
    </w:p>
    <w:p w14:paraId="0894E181" w14:textId="6B1D64F0" w:rsidR="0051667D" w:rsidRPr="00D62C81" w:rsidRDefault="0051667D" w:rsidP="00B659CA">
      <w:pPr>
        <w:spacing w:after="0" w:line="240" w:lineRule="auto"/>
        <w:ind w:firstLine="360"/>
        <w:jc w:val="both"/>
        <w:rPr>
          <w:rFonts w:ascii="Trebuchet MS" w:eastAsia="Times New Roman" w:hAnsi="Trebuchet MS" w:cs="Arial"/>
          <w:bCs/>
        </w:rPr>
      </w:pPr>
      <w:r w:rsidRPr="00907ED8">
        <w:rPr>
          <w:rFonts w:ascii="Trebuchet MS" w:eastAsia="Times New Roman" w:hAnsi="Trebuchet MS" w:cs="Arial"/>
          <w:bCs/>
        </w:rPr>
        <w:t xml:space="preserve">- </w:t>
      </w:r>
      <w:r w:rsidRPr="00D62C81">
        <w:rPr>
          <w:rFonts w:ascii="Trebuchet MS" w:eastAsia="Times New Roman" w:hAnsi="Trebuchet MS" w:cs="Arial"/>
          <w:bCs/>
        </w:rPr>
        <w:t>centralizator/stat de plată cu înscrierea sumelor de plată și a impozitelor și taxelor datorate</w:t>
      </w:r>
      <w:r w:rsidR="00674B10" w:rsidRPr="00D62C81">
        <w:rPr>
          <w:rFonts w:ascii="Trebuchet MS" w:eastAsia="Times New Roman" w:hAnsi="Trebuchet MS" w:cs="Arial"/>
          <w:bCs/>
        </w:rPr>
        <w:t xml:space="preserve"> (după caz)</w:t>
      </w:r>
      <w:r w:rsidRPr="00D62C81">
        <w:rPr>
          <w:rFonts w:ascii="Trebuchet MS" w:eastAsia="Times New Roman" w:hAnsi="Trebuchet MS" w:cs="Arial"/>
          <w:bCs/>
        </w:rPr>
        <w:t xml:space="preserve">; </w:t>
      </w:r>
    </w:p>
    <w:p w14:paraId="4797B879" w14:textId="7D2CF6F6" w:rsidR="0051667D" w:rsidRPr="00907ED8" w:rsidRDefault="0051667D" w:rsidP="00B659CA">
      <w:pPr>
        <w:spacing w:after="0" w:line="240" w:lineRule="auto"/>
        <w:ind w:firstLine="360"/>
        <w:jc w:val="both"/>
        <w:rPr>
          <w:rFonts w:ascii="Trebuchet MS" w:eastAsia="Times New Roman" w:hAnsi="Trebuchet MS" w:cs="Arial"/>
          <w:bCs/>
        </w:rPr>
      </w:pPr>
      <w:r w:rsidRPr="00D62C81">
        <w:rPr>
          <w:rFonts w:ascii="Trebuchet MS" w:eastAsia="Times New Roman" w:hAnsi="Trebuchet MS" w:cs="Arial"/>
          <w:bCs/>
        </w:rPr>
        <w:t>- factură</w:t>
      </w:r>
      <w:r w:rsidR="00DD0BAB" w:rsidRPr="00D62C81">
        <w:rPr>
          <w:rFonts w:ascii="Trebuchet MS" w:eastAsia="Times New Roman" w:hAnsi="Trebuchet MS" w:cs="Arial"/>
          <w:bCs/>
        </w:rPr>
        <w:t xml:space="preserve"> (după caz)</w:t>
      </w:r>
      <w:r w:rsidRPr="00D62C81">
        <w:rPr>
          <w:rFonts w:ascii="Trebuchet MS" w:eastAsia="Times New Roman" w:hAnsi="Trebuchet MS" w:cs="Arial"/>
          <w:bCs/>
        </w:rPr>
        <w:t>;</w:t>
      </w:r>
    </w:p>
    <w:p w14:paraId="763434D6" w14:textId="7385C667" w:rsidR="0051667D" w:rsidRPr="00907ED8" w:rsidRDefault="0051667D" w:rsidP="00B659CA">
      <w:pPr>
        <w:spacing w:after="0" w:line="240" w:lineRule="auto"/>
        <w:ind w:firstLine="360"/>
        <w:jc w:val="both"/>
        <w:rPr>
          <w:rFonts w:ascii="Trebuchet MS" w:eastAsia="Times New Roman" w:hAnsi="Trebuchet MS" w:cs="Arial"/>
          <w:bCs/>
        </w:rPr>
      </w:pPr>
      <w:r w:rsidRPr="00907ED8">
        <w:rPr>
          <w:rFonts w:ascii="Trebuchet MS" w:eastAsia="Times New Roman" w:hAnsi="Trebuchet MS" w:cs="Arial"/>
          <w:bCs/>
        </w:rPr>
        <w:t>- rezultatele săpăturilor, un exemplar al</w:t>
      </w:r>
      <w:r w:rsidR="0037774E" w:rsidRPr="00907ED8">
        <w:rPr>
          <w:rFonts w:ascii="Trebuchet MS" w:eastAsia="Times New Roman" w:hAnsi="Trebuchet MS" w:cs="Arial"/>
          <w:bCs/>
        </w:rPr>
        <w:t xml:space="preserve"> raportului,</w:t>
      </w:r>
      <w:r w:rsidRPr="00907ED8">
        <w:rPr>
          <w:rFonts w:ascii="Trebuchet MS" w:eastAsia="Times New Roman" w:hAnsi="Trebuchet MS" w:cs="Arial"/>
          <w:bCs/>
        </w:rPr>
        <w:t xml:space="preserve"> studiului, cercetării, sondajului etc;</w:t>
      </w:r>
    </w:p>
    <w:p w14:paraId="09209050" w14:textId="45AA8EA9" w:rsidR="0051667D" w:rsidRPr="00907ED8" w:rsidRDefault="0051667D" w:rsidP="00B659CA">
      <w:pPr>
        <w:spacing w:after="0" w:line="240" w:lineRule="auto"/>
        <w:ind w:left="360"/>
        <w:jc w:val="both"/>
        <w:rPr>
          <w:rFonts w:ascii="Trebuchet MS" w:eastAsia="Times New Roman" w:hAnsi="Trebuchet MS" w:cs="Arial"/>
          <w:bCs/>
        </w:rPr>
      </w:pPr>
      <w:r w:rsidRPr="00907ED8">
        <w:rPr>
          <w:rFonts w:ascii="Trebuchet MS" w:eastAsia="Times New Roman" w:hAnsi="Trebuchet MS" w:cs="Arial"/>
          <w:bCs/>
        </w:rPr>
        <w:t xml:space="preserve">- dovada plății a) pentru plățile prin virament - extras de cont;  b) pentru plățile cu cardul - bon fiscal  și extras de cont; </w:t>
      </w:r>
    </w:p>
    <w:p w14:paraId="0B835848" w14:textId="3552365C" w:rsidR="005A0112" w:rsidRPr="00907ED8" w:rsidRDefault="005A0112" w:rsidP="00B659CA">
      <w:pPr>
        <w:spacing w:after="0" w:line="240" w:lineRule="auto"/>
        <w:jc w:val="both"/>
        <w:rPr>
          <w:rFonts w:ascii="Trebuchet MS" w:eastAsia="Times New Roman" w:hAnsi="Trebuchet MS" w:cs="Arial"/>
          <w:bCs/>
          <w:i/>
          <w:iCs/>
        </w:rPr>
      </w:pPr>
      <w:r w:rsidRPr="00907ED8">
        <w:rPr>
          <w:rFonts w:ascii="Trebuchet MS" w:eastAsia="Times New Roman" w:hAnsi="Trebuchet MS" w:cs="Arial"/>
          <w:bCs/>
          <w:i/>
          <w:iCs/>
        </w:rPr>
        <w:t xml:space="preserve">   * Nu sunt acceptate spre decontare plățile efectuate în numerar.</w:t>
      </w:r>
    </w:p>
    <w:p w14:paraId="70C98DD8" w14:textId="77777777" w:rsidR="005A0112" w:rsidRPr="00907ED8" w:rsidRDefault="005A0112" w:rsidP="00B659CA">
      <w:pPr>
        <w:spacing w:after="0" w:line="240" w:lineRule="auto"/>
        <w:ind w:firstLine="360"/>
        <w:jc w:val="both"/>
        <w:rPr>
          <w:rFonts w:ascii="Trebuchet MS" w:hAnsi="Trebuchet MS"/>
        </w:rPr>
      </w:pPr>
    </w:p>
    <w:p w14:paraId="501BD936" w14:textId="30DE24A2" w:rsidR="00586858" w:rsidRDefault="005A0112" w:rsidP="00B659CA">
      <w:pPr>
        <w:spacing w:after="0" w:line="240" w:lineRule="auto"/>
        <w:ind w:left="360"/>
        <w:jc w:val="both"/>
        <w:rPr>
          <w:rFonts w:ascii="Trebuchet MS" w:eastAsia="Times New Roman" w:hAnsi="Trebuchet MS" w:cs="Arial"/>
          <w:b/>
        </w:rPr>
      </w:pPr>
      <w:r w:rsidRPr="00907ED8">
        <w:rPr>
          <w:rFonts w:ascii="Trebuchet MS" w:eastAsia="Times New Roman" w:hAnsi="Trebuchet MS" w:cs="Arial"/>
          <w:b/>
        </w:rPr>
        <w:lastRenderedPageBreak/>
        <w:t xml:space="preserve">IX. </w:t>
      </w:r>
      <w:r w:rsidR="009E67C9" w:rsidRPr="00907ED8">
        <w:rPr>
          <w:rFonts w:ascii="Trebuchet MS" w:eastAsia="Times New Roman" w:hAnsi="Trebuchet MS" w:cs="Arial"/>
          <w:b/>
        </w:rPr>
        <w:t>Mențiuni</w:t>
      </w:r>
    </w:p>
    <w:p w14:paraId="082C61A7" w14:textId="77777777" w:rsidR="00972EA8" w:rsidRPr="00907ED8" w:rsidRDefault="00972EA8" w:rsidP="00B659CA">
      <w:pPr>
        <w:spacing w:after="0" w:line="240" w:lineRule="auto"/>
        <w:ind w:left="360"/>
        <w:jc w:val="both"/>
        <w:rPr>
          <w:rFonts w:ascii="Trebuchet MS" w:eastAsia="Times New Roman" w:hAnsi="Trebuchet MS" w:cs="Arial"/>
          <w:b/>
        </w:rPr>
      </w:pPr>
    </w:p>
    <w:p w14:paraId="226A5747" w14:textId="390E25C6" w:rsidR="002538C6" w:rsidRPr="00907ED8" w:rsidRDefault="00170E86" w:rsidP="00B659CA">
      <w:pPr>
        <w:jc w:val="both"/>
        <w:rPr>
          <w:rFonts w:ascii="Trebuchet MS" w:eastAsia="Times New Roman" w:hAnsi="Trebuchet MS" w:cs="Arial"/>
          <w:bCs/>
        </w:rPr>
      </w:pPr>
      <w:r w:rsidRPr="00907ED8">
        <w:rPr>
          <w:rFonts w:ascii="Trebuchet MS" w:eastAsia="Times New Roman" w:hAnsi="Trebuchet MS" w:cs="Arial"/>
          <w:bCs/>
        </w:rPr>
        <w:t xml:space="preserve">1. </w:t>
      </w:r>
      <w:r w:rsidR="002538C6" w:rsidRPr="00907ED8">
        <w:rPr>
          <w:rFonts w:ascii="Trebuchet MS" w:eastAsia="Times New Roman" w:hAnsi="Trebuchet MS" w:cs="Arial"/>
          <w:bCs/>
        </w:rPr>
        <w:t xml:space="preserve">În cazul achiziţiei </w:t>
      </w:r>
      <w:r w:rsidR="002C59D9" w:rsidRPr="00907ED8">
        <w:rPr>
          <w:rFonts w:ascii="Trebuchet MS" w:eastAsia="Times New Roman" w:hAnsi="Trebuchet MS" w:cs="Arial"/>
          <w:bCs/>
        </w:rPr>
        <w:t>de produse, servicii sau lucrări</w:t>
      </w:r>
      <w:r w:rsidR="002538C6" w:rsidRPr="00907ED8">
        <w:rPr>
          <w:rFonts w:ascii="Trebuchet MS" w:eastAsia="Times New Roman" w:hAnsi="Trebuchet MS" w:cs="Arial"/>
          <w:bCs/>
        </w:rPr>
        <w:t xml:space="preserve"> beneficiarul:</w:t>
      </w:r>
    </w:p>
    <w:p w14:paraId="3FCEE836" w14:textId="77777777" w:rsidR="006A2320" w:rsidRPr="00907ED8" w:rsidRDefault="006A2320" w:rsidP="00B659CA">
      <w:pPr>
        <w:spacing w:after="0" w:line="240" w:lineRule="auto"/>
        <w:jc w:val="both"/>
        <w:rPr>
          <w:rFonts w:ascii="Trebuchet MS" w:eastAsia="Times New Roman" w:hAnsi="Trebuchet MS" w:cs="Arial"/>
          <w:bCs/>
        </w:rPr>
      </w:pPr>
      <w:r w:rsidRPr="00907ED8">
        <w:rPr>
          <w:rFonts w:ascii="Trebuchet MS" w:eastAsia="Times New Roman" w:hAnsi="Trebuchet MS" w:cs="Arial"/>
          <w:bCs/>
        </w:rPr>
        <w:t>a)</w:t>
      </w:r>
      <w:r w:rsidR="002538C6" w:rsidRPr="00907ED8">
        <w:rPr>
          <w:rFonts w:ascii="Trebuchet MS" w:eastAsia="Times New Roman" w:hAnsi="Trebuchet MS" w:cs="Arial"/>
          <w:bCs/>
        </w:rPr>
        <w:t xml:space="preserve"> are obligaţia de a publica un anunţ într-o secţiune dedicată a website-ului propriu sau într-o publicație, însoţit de descrierea produselor, serviciilor sau a lucrărilor care urmează a fi achiziţionate, pentru achiziţiile a căror valoare estimată este mai mare de 200.000 lei, fără TVA, pentru produse şi servicii, respectiv 560.000 lei, fără TVA, pentru lucrări</w:t>
      </w:r>
      <w:r w:rsidRPr="00907ED8">
        <w:rPr>
          <w:rFonts w:ascii="Trebuchet MS" w:eastAsia="Times New Roman" w:hAnsi="Trebuchet MS" w:cs="Arial"/>
          <w:bCs/>
        </w:rPr>
        <w:t xml:space="preserve"> sau echivalentul acestor sume în moneda în care se face plata;</w:t>
      </w:r>
    </w:p>
    <w:p w14:paraId="62DE8348" w14:textId="77777777" w:rsidR="006251CB" w:rsidRPr="00907ED8" w:rsidRDefault="006A2320" w:rsidP="00B659CA">
      <w:pPr>
        <w:spacing w:after="0"/>
        <w:jc w:val="both"/>
        <w:rPr>
          <w:rFonts w:ascii="Trebuchet MS" w:eastAsia="Times New Roman" w:hAnsi="Trebuchet MS" w:cs="Arial"/>
          <w:bCs/>
        </w:rPr>
      </w:pPr>
      <w:r w:rsidRPr="00907ED8">
        <w:rPr>
          <w:rFonts w:ascii="Trebuchet MS" w:eastAsia="Times New Roman" w:hAnsi="Trebuchet MS" w:cs="Arial"/>
          <w:bCs/>
        </w:rPr>
        <w:t xml:space="preserve">b) </w:t>
      </w:r>
      <w:r w:rsidR="002538C6" w:rsidRPr="00907ED8">
        <w:rPr>
          <w:rFonts w:ascii="Trebuchet MS" w:eastAsia="Times New Roman" w:hAnsi="Trebuchet MS" w:cs="Arial"/>
          <w:bCs/>
        </w:rPr>
        <w:t>are obligaţia de a consulta minimum trei operatori economici pentru achiziţiile a căror valoare estimată este mai mare de 140.000 lei, fără TVA, pentru produse şi servicii, respectiv 300.000 lei, fără TVA, pentru lucrări, dar mai mică sau egală cu valoarea menţionată la lit. a); dacă în urma consultării autoritatea contractantă primeşte doar o ofertă valabilă din punctul de vedere al cerinţelor solicitate, achiziţia poate fi realizată;</w:t>
      </w:r>
    </w:p>
    <w:p w14:paraId="378D442D" w14:textId="25697AAB" w:rsidR="006A2320" w:rsidRPr="00907ED8" w:rsidRDefault="002538C6" w:rsidP="00B659CA">
      <w:pPr>
        <w:spacing w:after="0"/>
        <w:jc w:val="both"/>
        <w:rPr>
          <w:rFonts w:ascii="Trebuchet MS" w:eastAsia="Times New Roman" w:hAnsi="Trebuchet MS" w:cs="Arial"/>
          <w:bCs/>
        </w:rPr>
      </w:pPr>
      <w:r w:rsidRPr="00907ED8">
        <w:rPr>
          <w:rFonts w:ascii="Trebuchet MS" w:eastAsia="Times New Roman" w:hAnsi="Trebuchet MS" w:cs="Arial"/>
          <w:bCs/>
        </w:rPr>
        <w:t>c)</w:t>
      </w:r>
      <w:r w:rsidR="006A2320" w:rsidRPr="00907ED8">
        <w:rPr>
          <w:rFonts w:ascii="Trebuchet MS" w:eastAsia="Times New Roman" w:hAnsi="Trebuchet MS" w:cs="Arial"/>
          <w:bCs/>
        </w:rPr>
        <w:t xml:space="preserve"> </w:t>
      </w:r>
      <w:r w:rsidRPr="00907ED8">
        <w:rPr>
          <w:rFonts w:ascii="Trebuchet MS" w:eastAsia="Times New Roman" w:hAnsi="Trebuchet MS" w:cs="Arial"/>
          <w:bCs/>
        </w:rPr>
        <w:t xml:space="preserve">are </w:t>
      </w:r>
      <w:r w:rsidR="00E9087F" w:rsidRPr="00907ED8">
        <w:rPr>
          <w:rFonts w:ascii="Trebuchet MS" w:eastAsia="Times New Roman" w:hAnsi="Trebuchet MS" w:cs="Arial"/>
          <w:bCs/>
        </w:rPr>
        <w:t xml:space="preserve">obligaţia de a consulta minimum </w:t>
      </w:r>
      <w:r w:rsidR="00FC71F0" w:rsidRPr="00907ED8">
        <w:rPr>
          <w:rFonts w:ascii="Trebuchet MS" w:eastAsia="Times New Roman" w:hAnsi="Trebuchet MS" w:cs="Arial"/>
          <w:bCs/>
        </w:rPr>
        <w:t>u</w:t>
      </w:r>
      <w:r w:rsidR="00E9087F" w:rsidRPr="00907ED8">
        <w:rPr>
          <w:rFonts w:ascii="Trebuchet MS" w:eastAsia="Times New Roman" w:hAnsi="Trebuchet MS" w:cs="Arial"/>
          <w:bCs/>
        </w:rPr>
        <w:t>n</w:t>
      </w:r>
      <w:r w:rsidR="00FC71F0" w:rsidRPr="00907ED8">
        <w:rPr>
          <w:rFonts w:ascii="Trebuchet MS" w:eastAsia="Times New Roman" w:hAnsi="Trebuchet MS" w:cs="Arial"/>
          <w:bCs/>
        </w:rPr>
        <w:t xml:space="preserve"> operator economic,</w:t>
      </w:r>
      <w:r w:rsidRPr="00907ED8">
        <w:rPr>
          <w:rFonts w:ascii="Trebuchet MS" w:eastAsia="Times New Roman" w:hAnsi="Trebuchet MS" w:cs="Arial"/>
          <w:bCs/>
        </w:rPr>
        <w:t xml:space="preserve"> dacă valoarea estimată a achiziţiei este mai mică sau egală cu 140.000 lei, fără TVA, pentru produse şi servicii, respectiv 300.000 lei, fără TVA, pentru lucrări</w:t>
      </w:r>
      <w:r w:rsidR="006A2320" w:rsidRPr="00907ED8">
        <w:rPr>
          <w:rFonts w:ascii="Trebuchet MS" w:eastAsia="Times New Roman" w:hAnsi="Trebuchet MS" w:cs="Arial"/>
          <w:bCs/>
        </w:rPr>
        <w:t xml:space="preserve"> sau echivalentul acestor sume în moneda în care se face plata;</w:t>
      </w:r>
    </w:p>
    <w:p w14:paraId="39897D85" w14:textId="0C907DFF" w:rsidR="0057300B" w:rsidRPr="00907ED8" w:rsidRDefault="002538C6" w:rsidP="00B659CA">
      <w:pPr>
        <w:spacing w:after="0" w:line="240" w:lineRule="auto"/>
        <w:jc w:val="both"/>
        <w:rPr>
          <w:rFonts w:ascii="Trebuchet MS" w:eastAsia="Times New Roman" w:hAnsi="Trebuchet MS" w:cs="Arial"/>
          <w:bCs/>
        </w:rPr>
      </w:pPr>
      <w:r w:rsidRPr="00907ED8">
        <w:rPr>
          <w:rFonts w:ascii="Trebuchet MS" w:eastAsia="Times New Roman" w:hAnsi="Trebuchet MS" w:cs="Arial"/>
          <w:bCs/>
        </w:rPr>
        <w:t>d)</w:t>
      </w:r>
      <w:r w:rsidR="00B80701" w:rsidRPr="00907ED8">
        <w:rPr>
          <w:rFonts w:ascii="Trebuchet MS" w:eastAsia="Times New Roman" w:hAnsi="Trebuchet MS" w:cs="Arial"/>
          <w:bCs/>
        </w:rPr>
        <w:t xml:space="preserve"> are dreptul de a plăti direct, pe baza angajamentului legal, fără acceptarea prealabilă a unei oferte, dacă valoarea estimată a achiziţiei este mai mică de 9.000 lei, fără TVA sau echivalentul acestor sume în moneda în care se face plata.</w:t>
      </w:r>
      <w:r w:rsidR="0057300B" w:rsidRPr="00907ED8">
        <w:rPr>
          <w:rFonts w:ascii="Trebuchet MS" w:eastAsia="Times New Roman" w:hAnsi="Trebuchet MS" w:cs="Arial"/>
          <w:bCs/>
        </w:rPr>
        <w:t xml:space="preserve"> De asemenea, nu trebuie prezentată o ofertă în cazul achiziționării unui bun</w:t>
      </w:r>
      <w:r w:rsidR="00E85228" w:rsidRPr="00907ED8">
        <w:rPr>
          <w:rFonts w:ascii="Trebuchet MS" w:eastAsia="Times New Roman" w:hAnsi="Trebuchet MS" w:cs="Arial"/>
          <w:bCs/>
        </w:rPr>
        <w:t>,</w:t>
      </w:r>
      <w:r w:rsidR="00EE04E9" w:rsidRPr="00907ED8">
        <w:rPr>
          <w:rFonts w:ascii="Trebuchet MS" w:eastAsia="Times New Roman" w:hAnsi="Trebuchet MS" w:cs="Arial"/>
          <w:bCs/>
        </w:rPr>
        <w:t xml:space="preserve"> </w:t>
      </w:r>
      <w:r w:rsidR="0057300B" w:rsidRPr="00907ED8">
        <w:rPr>
          <w:rFonts w:ascii="Trebuchet MS" w:eastAsia="Times New Roman" w:hAnsi="Trebuchet MS" w:cs="Arial"/>
          <w:bCs/>
        </w:rPr>
        <w:t xml:space="preserve">serviciu </w:t>
      </w:r>
      <w:r w:rsidR="00E85228" w:rsidRPr="00907ED8">
        <w:rPr>
          <w:rFonts w:ascii="Trebuchet MS" w:eastAsia="Times New Roman" w:hAnsi="Trebuchet MS" w:cs="Arial"/>
          <w:bCs/>
        </w:rPr>
        <w:t xml:space="preserve">sau lucrare </w:t>
      </w:r>
      <w:r w:rsidR="0057300B" w:rsidRPr="00907ED8">
        <w:rPr>
          <w:rFonts w:ascii="Trebuchet MS" w:eastAsia="Times New Roman" w:hAnsi="Trebuchet MS" w:cs="Arial"/>
          <w:bCs/>
        </w:rPr>
        <w:t>în baza unui contract în derulare, cu executare succesivă, încheiat de beneficiar anterior depunerii dosarului de finanțare</w:t>
      </w:r>
      <w:r w:rsidR="00E85228" w:rsidRPr="00907ED8">
        <w:rPr>
          <w:rFonts w:ascii="Trebuchet MS" w:eastAsia="Times New Roman" w:hAnsi="Trebuchet MS" w:cs="Arial"/>
          <w:bCs/>
        </w:rPr>
        <w:t>.</w:t>
      </w:r>
    </w:p>
    <w:p w14:paraId="63C942BD" w14:textId="77777777" w:rsidR="00996CE5" w:rsidRPr="00907ED8" w:rsidRDefault="00996CE5" w:rsidP="00B659CA">
      <w:pPr>
        <w:spacing w:after="0" w:line="240" w:lineRule="auto"/>
        <w:jc w:val="both"/>
        <w:rPr>
          <w:rFonts w:ascii="Trebuchet MS" w:eastAsia="Times New Roman" w:hAnsi="Trebuchet MS" w:cs="Arial"/>
          <w:bCs/>
        </w:rPr>
      </w:pPr>
    </w:p>
    <w:p w14:paraId="53B748E5" w14:textId="1797C3D6" w:rsidR="003D02D0" w:rsidRPr="00907ED8" w:rsidRDefault="00996CE5" w:rsidP="00B659CA">
      <w:pPr>
        <w:spacing w:after="0" w:line="240" w:lineRule="auto"/>
        <w:jc w:val="both"/>
        <w:rPr>
          <w:rFonts w:ascii="Trebuchet MS" w:eastAsia="Times New Roman" w:hAnsi="Trebuchet MS" w:cs="Arial"/>
          <w:bCs/>
          <w:i/>
          <w:iCs/>
        </w:rPr>
      </w:pPr>
      <w:r w:rsidRPr="00907ED8">
        <w:rPr>
          <w:rFonts w:ascii="Trebuchet MS" w:eastAsia="Times New Roman" w:hAnsi="Trebuchet MS" w:cs="Arial"/>
          <w:b/>
          <w:i/>
          <w:iCs/>
        </w:rPr>
        <w:t xml:space="preserve">Notă: </w:t>
      </w:r>
      <w:r w:rsidR="00AC39E6" w:rsidRPr="00907ED8">
        <w:rPr>
          <w:rFonts w:ascii="Trebuchet MS" w:eastAsia="Times New Roman" w:hAnsi="Trebuchet MS" w:cs="Arial"/>
          <w:bCs/>
          <w:i/>
          <w:iCs/>
        </w:rPr>
        <w:t>Dovada consultării unui operator economic</w:t>
      </w:r>
      <w:r w:rsidR="002D4636" w:rsidRPr="00907ED8">
        <w:rPr>
          <w:rFonts w:ascii="Trebuchet MS" w:eastAsia="Times New Roman" w:hAnsi="Trebuchet MS" w:cs="Arial"/>
          <w:bCs/>
          <w:i/>
          <w:iCs/>
        </w:rPr>
        <w:t>/a trei operatori economici</w:t>
      </w:r>
      <w:r w:rsidR="00AC39E6" w:rsidRPr="00907ED8">
        <w:rPr>
          <w:rFonts w:ascii="Trebuchet MS" w:eastAsia="Times New Roman" w:hAnsi="Trebuchet MS" w:cs="Arial"/>
          <w:bCs/>
          <w:i/>
          <w:iCs/>
        </w:rPr>
        <w:t xml:space="preserve"> se va face prin prezentarea umătoarelor documente: solicitarea ofertei/ofertelor, oferta primită și procesul</w:t>
      </w:r>
      <w:r w:rsidR="0005466C">
        <w:rPr>
          <w:rFonts w:ascii="Trebuchet MS" w:eastAsia="Times New Roman" w:hAnsi="Trebuchet MS" w:cs="Arial"/>
          <w:bCs/>
          <w:i/>
          <w:iCs/>
        </w:rPr>
        <w:t>-</w:t>
      </w:r>
      <w:r w:rsidR="00AC39E6" w:rsidRPr="00907ED8">
        <w:rPr>
          <w:rFonts w:ascii="Trebuchet MS" w:eastAsia="Times New Roman" w:hAnsi="Trebuchet MS" w:cs="Arial"/>
          <w:bCs/>
          <w:i/>
          <w:iCs/>
        </w:rPr>
        <w:t>verbal de atribuire/adjudecare a ofertei.</w:t>
      </w:r>
      <w:r w:rsidR="002F1030" w:rsidRPr="00907ED8">
        <w:rPr>
          <w:rFonts w:ascii="Trebuchet MS" w:eastAsia="Times New Roman" w:hAnsi="Trebuchet MS" w:cs="Arial"/>
          <w:bCs/>
          <w:i/>
          <w:iCs/>
        </w:rPr>
        <w:t xml:space="preserve"> </w:t>
      </w:r>
    </w:p>
    <w:p w14:paraId="126B6331" w14:textId="77777777" w:rsidR="00330DEE" w:rsidRPr="00907ED8" w:rsidRDefault="00330DEE" w:rsidP="00B659CA">
      <w:pPr>
        <w:spacing w:after="0" w:line="240" w:lineRule="auto"/>
        <w:jc w:val="both"/>
        <w:rPr>
          <w:rFonts w:ascii="Trebuchet MS" w:eastAsia="Times New Roman" w:hAnsi="Trebuchet MS" w:cs="Arial"/>
          <w:bCs/>
        </w:rPr>
      </w:pPr>
    </w:p>
    <w:p w14:paraId="71F6E07A" w14:textId="0443D418" w:rsidR="000F538C" w:rsidRPr="00907ED8" w:rsidRDefault="003D02D0" w:rsidP="00B659CA">
      <w:pPr>
        <w:spacing w:after="0" w:line="240" w:lineRule="auto"/>
        <w:jc w:val="both"/>
        <w:rPr>
          <w:rFonts w:ascii="Trebuchet MS" w:eastAsia="Times New Roman" w:hAnsi="Trebuchet MS" w:cs="Arial"/>
          <w:bCs/>
        </w:rPr>
      </w:pPr>
      <w:r w:rsidRPr="00907ED8">
        <w:rPr>
          <w:rFonts w:ascii="Trebuchet MS" w:eastAsia="Times New Roman" w:hAnsi="Trebuchet MS" w:cs="Arial"/>
          <w:bCs/>
        </w:rPr>
        <w:t>Condițiile referitoare la prospectarea pieței sunt sintetizate în tabelele de mai jos:</w:t>
      </w:r>
    </w:p>
    <w:tbl>
      <w:tblPr>
        <w:tblStyle w:val="TableGrid"/>
        <w:tblW w:w="9355" w:type="dxa"/>
        <w:tblLook w:val="04A0" w:firstRow="1" w:lastRow="0" w:firstColumn="1" w:lastColumn="0" w:noHBand="0" w:noVBand="1"/>
      </w:tblPr>
      <w:tblGrid>
        <w:gridCol w:w="5215"/>
        <w:gridCol w:w="4140"/>
      </w:tblGrid>
      <w:tr w:rsidR="00000FB0" w:rsidRPr="00907ED8" w14:paraId="653CD155" w14:textId="77777777" w:rsidTr="00A826F7">
        <w:tc>
          <w:tcPr>
            <w:tcW w:w="9355" w:type="dxa"/>
            <w:gridSpan w:val="2"/>
          </w:tcPr>
          <w:p w14:paraId="767E457D" w14:textId="412714DA" w:rsidR="005B0953" w:rsidRPr="00907ED8" w:rsidRDefault="005B0953" w:rsidP="00B659CA">
            <w:pPr>
              <w:jc w:val="both"/>
              <w:rPr>
                <w:rFonts w:ascii="Trebuchet MS" w:hAnsi="Trebuchet MS" w:cs="Arial"/>
                <w:lang w:val="ro-RO"/>
              </w:rPr>
            </w:pPr>
            <w:r w:rsidRPr="00907ED8">
              <w:rPr>
                <w:rFonts w:ascii="Trebuchet MS" w:hAnsi="Trebuchet MS" w:cs="Arial"/>
                <w:b/>
                <w:bCs/>
                <w:lang w:val="ro-RO"/>
              </w:rPr>
              <w:t>Pentru produse și servicii</w:t>
            </w:r>
          </w:p>
        </w:tc>
      </w:tr>
      <w:tr w:rsidR="00000FB0" w:rsidRPr="00907ED8" w14:paraId="7DF37338" w14:textId="77777777" w:rsidTr="00A826F7">
        <w:tc>
          <w:tcPr>
            <w:tcW w:w="5215" w:type="dxa"/>
          </w:tcPr>
          <w:p w14:paraId="69378CB5" w14:textId="07E2CFD8" w:rsidR="000F538C" w:rsidRPr="00907ED8" w:rsidRDefault="000F538C" w:rsidP="00B659CA">
            <w:pPr>
              <w:jc w:val="both"/>
              <w:rPr>
                <w:rFonts w:ascii="Trebuchet MS" w:hAnsi="Trebuchet MS" w:cs="Arial"/>
                <w:lang w:val="ro-RO"/>
              </w:rPr>
            </w:pPr>
            <w:r w:rsidRPr="00907ED8">
              <w:rPr>
                <w:rFonts w:ascii="Trebuchet MS" w:hAnsi="Trebuchet MS" w:cs="Arial"/>
                <w:lang w:val="ro-RO"/>
              </w:rPr>
              <w:t>Sub 9.000 fără TVA</w:t>
            </w:r>
            <w:r w:rsidR="00A927BD" w:rsidRPr="00907ED8">
              <w:rPr>
                <w:rFonts w:ascii="Trebuchet MS" w:hAnsi="Trebuchet MS" w:cs="Arial"/>
                <w:lang w:val="ro-RO"/>
              </w:rPr>
              <w:t xml:space="preserve"> sau în cazul </w:t>
            </w:r>
            <w:r w:rsidR="00326D10" w:rsidRPr="00907ED8">
              <w:rPr>
                <w:rFonts w:ascii="Trebuchet MS" w:hAnsi="Trebuchet MS" w:cs="Arial"/>
                <w:lang w:val="ro-RO"/>
              </w:rPr>
              <w:t>c</w:t>
            </w:r>
            <w:r w:rsidR="00A927BD" w:rsidRPr="00907ED8">
              <w:rPr>
                <w:rFonts w:ascii="Trebuchet MS" w:eastAsia="Times New Roman" w:hAnsi="Trebuchet MS" w:cs="Arial"/>
                <w:bCs/>
                <w:lang w:val="ro-RO"/>
              </w:rPr>
              <w:t>ontract</w:t>
            </w:r>
            <w:r w:rsidR="00326D10" w:rsidRPr="00907ED8">
              <w:rPr>
                <w:rFonts w:ascii="Trebuchet MS" w:eastAsia="Times New Roman" w:hAnsi="Trebuchet MS" w:cs="Arial"/>
                <w:bCs/>
                <w:lang w:val="ro-RO"/>
              </w:rPr>
              <w:t>elor</w:t>
            </w:r>
            <w:r w:rsidR="00A927BD" w:rsidRPr="00907ED8">
              <w:rPr>
                <w:rFonts w:ascii="Trebuchet MS" w:eastAsia="Times New Roman" w:hAnsi="Trebuchet MS" w:cs="Arial"/>
                <w:bCs/>
                <w:lang w:val="ro-RO"/>
              </w:rPr>
              <w:t xml:space="preserve"> în derulare, cu executare succesivă, încheiat de beneficiar anterior depunerii dosarului de finanțare</w:t>
            </w:r>
          </w:p>
        </w:tc>
        <w:tc>
          <w:tcPr>
            <w:tcW w:w="4140" w:type="dxa"/>
          </w:tcPr>
          <w:p w14:paraId="131DEC00" w14:textId="7DA8A8C2" w:rsidR="000F538C" w:rsidRPr="00907ED8" w:rsidRDefault="001A44E2" w:rsidP="00B659CA">
            <w:pPr>
              <w:jc w:val="both"/>
              <w:rPr>
                <w:rFonts w:ascii="Trebuchet MS" w:hAnsi="Trebuchet MS" w:cs="Arial"/>
                <w:lang w:val="ro-RO"/>
              </w:rPr>
            </w:pPr>
            <w:r w:rsidRPr="00907ED8">
              <w:rPr>
                <w:rFonts w:ascii="Trebuchet MS" w:hAnsi="Trebuchet MS" w:cs="Arial"/>
                <w:lang w:val="ro-RO"/>
              </w:rPr>
              <w:t>F</w:t>
            </w:r>
            <w:r w:rsidR="000F538C" w:rsidRPr="00907ED8">
              <w:rPr>
                <w:rFonts w:ascii="Trebuchet MS" w:hAnsi="Trebuchet MS" w:cs="Arial"/>
                <w:lang w:val="ro-RO"/>
              </w:rPr>
              <w:t>ără prospectarea pieței/ofertă</w:t>
            </w:r>
          </w:p>
        </w:tc>
      </w:tr>
      <w:tr w:rsidR="00000FB0" w:rsidRPr="00907ED8" w14:paraId="397B6332" w14:textId="77777777" w:rsidTr="00A826F7">
        <w:tc>
          <w:tcPr>
            <w:tcW w:w="5215" w:type="dxa"/>
          </w:tcPr>
          <w:p w14:paraId="7F982686" w14:textId="77777777" w:rsidR="000F538C" w:rsidRPr="00907ED8" w:rsidRDefault="000F538C" w:rsidP="00B659CA">
            <w:pPr>
              <w:jc w:val="both"/>
              <w:rPr>
                <w:rFonts w:ascii="Trebuchet MS" w:hAnsi="Trebuchet MS" w:cs="Arial"/>
                <w:lang w:val="ro-RO"/>
              </w:rPr>
            </w:pPr>
            <w:r w:rsidRPr="00907ED8">
              <w:rPr>
                <w:rFonts w:ascii="Trebuchet MS" w:hAnsi="Trebuchet MS" w:cs="Arial"/>
                <w:lang w:val="ro-RO"/>
              </w:rPr>
              <w:t>9.000 și 140.000 fără TVA</w:t>
            </w:r>
          </w:p>
        </w:tc>
        <w:tc>
          <w:tcPr>
            <w:tcW w:w="4140" w:type="dxa"/>
          </w:tcPr>
          <w:p w14:paraId="0B0AD433" w14:textId="188E80B3" w:rsidR="000F538C" w:rsidRPr="00907ED8" w:rsidRDefault="000F538C" w:rsidP="00B659CA">
            <w:pPr>
              <w:jc w:val="both"/>
              <w:rPr>
                <w:rFonts w:ascii="Trebuchet MS" w:hAnsi="Trebuchet MS" w:cs="Arial"/>
                <w:lang w:val="ro-RO"/>
              </w:rPr>
            </w:pPr>
            <w:r w:rsidRPr="00907ED8">
              <w:rPr>
                <w:rFonts w:ascii="Trebuchet MS" w:hAnsi="Trebuchet MS" w:cs="Arial"/>
                <w:lang w:val="ro-RO"/>
              </w:rPr>
              <w:t>Consultarea unui operator economic</w:t>
            </w:r>
          </w:p>
        </w:tc>
      </w:tr>
      <w:tr w:rsidR="00000FB0" w:rsidRPr="00907ED8" w14:paraId="72E7E315" w14:textId="77777777" w:rsidTr="00A826F7">
        <w:tc>
          <w:tcPr>
            <w:tcW w:w="5215" w:type="dxa"/>
          </w:tcPr>
          <w:p w14:paraId="4D99579F" w14:textId="77777777" w:rsidR="000F538C" w:rsidRPr="00907ED8" w:rsidRDefault="000F538C" w:rsidP="00B659CA">
            <w:pPr>
              <w:jc w:val="both"/>
              <w:rPr>
                <w:rFonts w:ascii="Trebuchet MS" w:hAnsi="Trebuchet MS" w:cs="Arial"/>
                <w:lang w:val="ro-RO"/>
              </w:rPr>
            </w:pPr>
            <w:r w:rsidRPr="00907ED8">
              <w:rPr>
                <w:rFonts w:ascii="Trebuchet MS" w:hAnsi="Trebuchet MS" w:cs="Arial"/>
                <w:lang w:val="ro-RO"/>
              </w:rPr>
              <w:t>140.000-200.000 fără TVA</w:t>
            </w:r>
          </w:p>
        </w:tc>
        <w:tc>
          <w:tcPr>
            <w:tcW w:w="4140" w:type="dxa"/>
          </w:tcPr>
          <w:p w14:paraId="0EC33C2A" w14:textId="385EB71E" w:rsidR="000F538C" w:rsidRPr="00907ED8" w:rsidRDefault="000F538C" w:rsidP="00B659CA">
            <w:pPr>
              <w:jc w:val="both"/>
              <w:rPr>
                <w:rFonts w:ascii="Trebuchet MS" w:hAnsi="Trebuchet MS" w:cs="Arial"/>
                <w:lang w:val="ro-RO"/>
              </w:rPr>
            </w:pPr>
            <w:r w:rsidRPr="00907ED8">
              <w:rPr>
                <w:rFonts w:ascii="Trebuchet MS" w:hAnsi="Trebuchet MS" w:cs="Arial"/>
                <w:lang w:val="ro-RO"/>
              </w:rPr>
              <w:t>Consultarea a trei operatori economici</w:t>
            </w:r>
          </w:p>
        </w:tc>
      </w:tr>
      <w:tr w:rsidR="000F538C" w:rsidRPr="00907ED8" w14:paraId="43EFC30B" w14:textId="77777777" w:rsidTr="00A826F7">
        <w:tc>
          <w:tcPr>
            <w:tcW w:w="5215" w:type="dxa"/>
          </w:tcPr>
          <w:p w14:paraId="44FF95F0" w14:textId="77777777" w:rsidR="000F538C" w:rsidRPr="00907ED8" w:rsidRDefault="000F538C" w:rsidP="00B659CA">
            <w:pPr>
              <w:jc w:val="both"/>
              <w:rPr>
                <w:rFonts w:ascii="Trebuchet MS" w:hAnsi="Trebuchet MS" w:cs="Arial"/>
                <w:lang w:val="ro-RO"/>
              </w:rPr>
            </w:pPr>
            <w:r w:rsidRPr="00907ED8">
              <w:rPr>
                <w:rFonts w:ascii="Trebuchet MS" w:hAnsi="Trebuchet MS" w:cs="Arial"/>
                <w:lang w:val="ro-RO"/>
              </w:rPr>
              <w:t>Peste 200.000 fără TVA</w:t>
            </w:r>
          </w:p>
        </w:tc>
        <w:tc>
          <w:tcPr>
            <w:tcW w:w="4140" w:type="dxa"/>
          </w:tcPr>
          <w:p w14:paraId="1C27F507" w14:textId="19D08FDA" w:rsidR="000F538C" w:rsidRPr="00907ED8" w:rsidRDefault="000F538C" w:rsidP="00B659CA">
            <w:pPr>
              <w:jc w:val="both"/>
              <w:rPr>
                <w:rFonts w:ascii="Trebuchet MS" w:hAnsi="Trebuchet MS" w:cs="Arial"/>
                <w:lang w:val="ro-RO"/>
              </w:rPr>
            </w:pPr>
            <w:r w:rsidRPr="00907ED8">
              <w:rPr>
                <w:rFonts w:ascii="Trebuchet MS" w:hAnsi="Trebuchet MS" w:cs="Arial"/>
                <w:lang w:val="ro-RO"/>
              </w:rPr>
              <w:t>Publicare anunț</w:t>
            </w:r>
            <w:r w:rsidR="008207A2" w:rsidRPr="00907ED8">
              <w:rPr>
                <w:rFonts w:ascii="Trebuchet MS" w:hAnsi="Trebuchet MS" w:cs="Arial"/>
                <w:lang w:val="ro-RO"/>
              </w:rPr>
              <w:t xml:space="preserve"> și</w:t>
            </w:r>
            <w:r w:rsidRPr="00907ED8">
              <w:rPr>
                <w:rFonts w:ascii="Trebuchet MS" w:hAnsi="Trebuchet MS" w:cs="Arial"/>
                <w:lang w:val="ro-RO"/>
              </w:rPr>
              <w:t xml:space="preserve"> consultarea a trei operatori economici</w:t>
            </w:r>
          </w:p>
        </w:tc>
      </w:tr>
    </w:tbl>
    <w:p w14:paraId="601A4AFF" w14:textId="77777777" w:rsidR="000F538C" w:rsidRPr="00907ED8" w:rsidRDefault="000F538C" w:rsidP="00B659CA">
      <w:pPr>
        <w:jc w:val="both"/>
        <w:rPr>
          <w:rFonts w:ascii="Trebuchet MS" w:hAnsi="Trebuchet MS" w:cs="Arial"/>
        </w:rPr>
      </w:pPr>
    </w:p>
    <w:tbl>
      <w:tblPr>
        <w:tblStyle w:val="TableGrid"/>
        <w:tblW w:w="9355" w:type="dxa"/>
        <w:tblLook w:val="04A0" w:firstRow="1" w:lastRow="0" w:firstColumn="1" w:lastColumn="0" w:noHBand="0" w:noVBand="1"/>
      </w:tblPr>
      <w:tblGrid>
        <w:gridCol w:w="5215"/>
        <w:gridCol w:w="4140"/>
      </w:tblGrid>
      <w:tr w:rsidR="00000FB0" w:rsidRPr="00907ED8" w14:paraId="5BD09DD1" w14:textId="77777777" w:rsidTr="008B23D7">
        <w:tc>
          <w:tcPr>
            <w:tcW w:w="9355" w:type="dxa"/>
            <w:gridSpan w:val="2"/>
          </w:tcPr>
          <w:p w14:paraId="24D35E2D" w14:textId="5D7FC5DE" w:rsidR="005B0953" w:rsidRPr="00907ED8" w:rsidRDefault="005B0953" w:rsidP="00B659CA">
            <w:pPr>
              <w:jc w:val="both"/>
              <w:rPr>
                <w:rFonts w:ascii="Trebuchet MS" w:hAnsi="Trebuchet MS" w:cs="Arial"/>
                <w:lang w:val="ro-RO"/>
              </w:rPr>
            </w:pPr>
            <w:r w:rsidRPr="00907ED8">
              <w:rPr>
                <w:rFonts w:ascii="Trebuchet MS" w:hAnsi="Trebuchet MS" w:cs="Arial"/>
                <w:b/>
                <w:bCs/>
                <w:lang w:val="ro-RO"/>
              </w:rPr>
              <w:t>Pentru lucrări</w:t>
            </w:r>
          </w:p>
        </w:tc>
      </w:tr>
      <w:tr w:rsidR="00000FB0" w:rsidRPr="00907ED8" w14:paraId="269F1B05" w14:textId="77777777" w:rsidTr="008B23D7">
        <w:tc>
          <w:tcPr>
            <w:tcW w:w="5215" w:type="dxa"/>
          </w:tcPr>
          <w:p w14:paraId="6D4340FA" w14:textId="7417AAE3" w:rsidR="001A44E2" w:rsidRPr="00907ED8" w:rsidRDefault="001A44E2" w:rsidP="00B659CA">
            <w:pPr>
              <w:jc w:val="both"/>
              <w:rPr>
                <w:rFonts w:ascii="Trebuchet MS" w:hAnsi="Trebuchet MS" w:cs="Arial"/>
                <w:lang w:val="ro-RO"/>
              </w:rPr>
            </w:pPr>
            <w:r w:rsidRPr="00907ED8">
              <w:rPr>
                <w:rFonts w:ascii="Trebuchet MS" w:hAnsi="Trebuchet MS" w:cs="Arial"/>
                <w:lang w:val="ro-RO"/>
              </w:rPr>
              <w:t>Sub 9.000 lei fără TVA</w:t>
            </w:r>
            <w:r w:rsidR="00326D10" w:rsidRPr="00907ED8">
              <w:rPr>
                <w:rFonts w:ascii="Trebuchet MS" w:hAnsi="Trebuchet MS" w:cs="Arial"/>
                <w:lang w:val="ro-RO"/>
              </w:rPr>
              <w:t xml:space="preserve"> sau </w:t>
            </w:r>
            <w:r w:rsidR="00326D10" w:rsidRPr="00907ED8">
              <w:rPr>
                <w:rFonts w:ascii="Trebuchet MS" w:eastAsia="Times New Roman" w:hAnsi="Trebuchet MS" w:cs="Arial"/>
                <w:bCs/>
                <w:lang w:val="ro-RO"/>
              </w:rPr>
              <w:t>în cazul contractelor în derulare, cu executare succesivă, încheiat de beneficiar anterior depunerii dosarului de finanțare</w:t>
            </w:r>
          </w:p>
        </w:tc>
        <w:tc>
          <w:tcPr>
            <w:tcW w:w="4140" w:type="dxa"/>
          </w:tcPr>
          <w:p w14:paraId="48209FCB" w14:textId="7487ED62" w:rsidR="001A44E2" w:rsidRPr="00907ED8" w:rsidRDefault="001A44E2" w:rsidP="00B659CA">
            <w:pPr>
              <w:jc w:val="both"/>
              <w:rPr>
                <w:rFonts w:ascii="Trebuchet MS" w:hAnsi="Trebuchet MS" w:cs="Arial"/>
                <w:lang w:val="ro-RO"/>
              </w:rPr>
            </w:pPr>
            <w:r w:rsidRPr="00907ED8">
              <w:rPr>
                <w:rFonts w:ascii="Trebuchet MS" w:hAnsi="Trebuchet MS" w:cs="Arial"/>
                <w:lang w:val="ro-RO"/>
              </w:rPr>
              <w:t>Fără prospectarea pieței/ofertă</w:t>
            </w:r>
          </w:p>
        </w:tc>
      </w:tr>
      <w:tr w:rsidR="00000FB0" w:rsidRPr="00907ED8" w14:paraId="1CF4A86A" w14:textId="77777777" w:rsidTr="008B23D7">
        <w:tc>
          <w:tcPr>
            <w:tcW w:w="5215" w:type="dxa"/>
          </w:tcPr>
          <w:p w14:paraId="40DC545A" w14:textId="77777777" w:rsidR="001A44E2" w:rsidRPr="00907ED8" w:rsidRDefault="001A44E2" w:rsidP="00B659CA">
            <w:pPr>
              <w:jc w:val="both"/>
              <w:rPr>
                <w:rFonts w:ascii="Trebuchet MS" w:hAnsi="Trebuchet MS" w:cs="Arial"/>
                <w:lang w:val="ro-RO"/>
              </w:rPr>
            </w:pPr>
            <w:r w:rsidRPr="00907ED8">
              <w:rPr>
                <w:rFonts w:ascii="Trebuchet MS" w:hAnsi="Trebuchet MS" w:cs="Arial"/>
                <w:lang w:val="ro-RO"/>
              </w:rPr>
              <w:t>9.000-300.000 fără TVA</w:t>
            </w:r>
          </w:p>
        </w:tc>
        <w:tc>
          <w:tcPr>
            <w:tcW w:w="4140" w:type="dxa"/>
          </w:tcPr>
          <w:p w14:paraId="5F9CC9C0" w14:textId="3A8A884F" w:rsidR="001A44E2" w:rsidRPr="00907ED8" w:rsidRDefault="001A44E2" w:rsidP="00B659CA">
            <w:pPr>
              <w:jc w:val="both"/>
              <w:rPr>
                <w:rFonts w:ascii="Trebuchet MS" w:hAnsi="Trebuchet MS" w:cs="Arial"/>
                <w:lang w:val="ro-RO"/>
              </w:rPr>
            </w:pPr>
            <w:r w:rsidRPr="00907ED8">
              <w:rPr>
                <w:rFonts w:ascii="Trebuchet MS" w:hAnsi="Trebuchet MS" w:cs="Arial"/>
                <w:lang w:val="ro-RO"/>
              </w:rPr>
              <w:t>Consultarea unui operator economic</w:t>
            </w:r>
          </w:p>
        </w:tc>
      </w:tr>
      <w:tr w:rsidR="00000FB0" w:rsidRPr="00907ED8" w14:paraId="6C3364E3" w14:textId="77777777" w:rsidTr="008B23D7">
        <w:tc>
          <w:tcPr>
            <w:tcW w:w="5215" w:type="dxa"/>
          </w:tcPr>
          <w:p w14:paraId="70ED9FEE" w14:textId="77777777" w:rsidR="001A44E2" w:rsidRPr="00907ED8" w:rsidRDefault="001A44E2" w:rsidP="00B659CA">
            <w:pPr>
              <w:jc w:val="both"/>
              <w:rPr>
                <w:rFonts w:ascii="Trebuchet MS" w:hAnsi="Trebuchet MS" w:cs="Arial"/>
                <w:lang w:val="ro-RO"/>
              </w:rPr>
            </w:pPr>
            <w:r w:rsidRPr="00907ED8">
              <w:rPr>
                <w:rFonts w:ascii="Trebuchet MS" w:hAnsi="Trebuchet MS" w:cs="Arial"/>
                <w:lang w:val="ro-RO"/>
              </w:rPr>
              <w:t>300.000-560.000 fără TVA</w:t>
            </w:r>
          </w:p>
        </w:tc>
        <w:tc>
          <w:tcPr>
            <w:tcW w:w="4140" w:type="dxa"/>
          </w:tcPr>
          <w:p w14:paraId="671D5ADB" w14:textId="4EA902DF" w:rsidR="001A44E2" w:rsidRPr="00907ED8" w:rsidRDefault="001A44E2" w:rsidP="00B659CA">
            <w:pPr>
              <w:jc w:val="both"/>
              <w:rPr>
                <w:rFonts w:ascii="Trebuchet MS" w:hAnsi="Trebuchet MS" w:cs="Arial"/>
                <w:lang w:val="ro-RO"/>
              </w:rPr>
            </w:pPr>
            <w:r w:rsidRPr="00907ED8">
              <w:rPr>
                <w:rFonts w:ascii="Trebuchet MS" w:hAnsi="Trebuchet MS" w:cs="Arial"/>
                <w:lang w:val="ro-RO"/>
              </w:rPr>
              <w:t>Consultarea a trei operatori economici</w:t>
            </w:r>
          </w:p>
        </w:tc>
      </w:tr>
      <w:tr w:rsidR="001A44E2" w:rsidRPr="00907ED8" w14:paraId="210CD29D" w14:textId="77777777" w:rsidTr="008B23D7">
        <w:tc>
          <w:tcPr>
            <w:tcW w:w="5215" w:type="dxa"/>
          </w:tcPr>
          <w:p w14:paraId="0AB256CC" w14:textId="77777777" w:rsidR="001A44E2" w:rsidRPr="00907ED8" w:rsidRDefault="001A44E2" w:rsidP="00B659CA">
            <w:pPr>
              <w:jc w:val="both"/>
              <w:rPr>
                <w:rFonts w:ascii="Trebuchet MS" w:hAnsi="Trebuchet MS" w:cs="Arial"/>
                <w:lang w:val="ro-RO"/>
              </w:rPr>
            </w:pPr>
            <w:r w:rsidRPr="00907ED8">
              <w:rPr>
                <w:rFonts w:ascii="Trebuchet MS" w:hAnsi="Trebuchet MS" w:cs="Arial"/>
                <w:lang w:val="ro-RO"/>
              </w:rPr>
              <w:t>Peste 560.000 fără TVA</w:t>
            </w:r>
          </w:p>
        </w:tc>
        <w:tc>
          <w:tcPr>
            <w:tcW w:w="4140" w:type="dxa"/>
          </w:tcPr>
          <w:p w14:paraId="76B88D2C" w14:textId="1DDDF7AC" w:rsidR="001A44E2" w:rsidRPr="00907ED8" w:rsidRDefault="001A44E2" w:rsidP="00B659CA">
            <w:pPr>
              <w:jc w:val="both"/>
              <w:rPr>
                <w:rFonts w:ascii="Trebuchet MS" w:hAnsi="Trebuchet MS" w:cs="Arial"/>
                <w:lang w:val="ro-RO"/>
              </w:rPr>
            </w:pPr>
            <w:r w:rsidRPr="00907ED8">
              <w:rPr>
                <w:rFonts w:ascii="Trebuchet MS" w:hAnsi="Trebuchet MS" w:cs="Arial"/>
                <w:lang w:val="ro-RO"/>
              </w:rPr>
              <w:t>Publicare anunț</w:t>
            </w:r>
            <w:r w:rsidR="008207A2" w:rsidRPr="00907ED8">
              <w:rPr>
                <w:rFonts w:ascii="Trebuchet MS" w:hAnsi="Trebuchet MS" w:cs="Arial"/>
                <w:lang w:val="ro-RO"/>
              </w:rPr>
              <w:t xml:space="preserve"> și</w:t>
            </w:r>
            <w:r w:rsidRPr="00907ED8">
              <w:rPr>
                <w:rFonts w:ascii="Trebuchet MS" w:hAnsi="Trebuchet MS" w:cs="Arial"/>
                <w:lang w:val="ro-RO"/>
              </w:rPr>
              <w:t xml:space="preserve"> consultarea a trei operatori economici</w:t>
            </w:r>
          </w:p>
        </w:tc>
      </w:tr>
    </w:tbl>
    <w:p w14:paraId="76E87F7F" w14:textId="77777777" w:rsidR="000F538C" w:rsidRPr="00907ED8" w:rsidRDefault="000F538C" w:rsidP="00B659CA">
      <w:pPr>
        <w:spacing w:after="0" w:line="240" w:lineRule="auto"/>
        <w:jc w:val="both"/>
        <w:rPr>
          <w:rFonts w:ascii="Trebuchet MS" w:eastAsia="Times New Roman" w:hAnsi="Trebuchet MS" w:cs="Arial"/>
          <w:bCs/>
        </w:rPr>
      </w:pPr>
    </w:p>
    <w:p w14:paraId="5C2C6AC4" w14:textId="13E8862A" w:rsidR="003D02D0" w:rsidRPr="00907ED8" w:rsidRDefault="003D02D0" w:rsidP="00B659CA">
      <w:pPr>
        <w:spacing w:after="0" w:line="240" w:lineRule="auto"/>
        <w:jc w:val="both"/>
        <w:rPr>
          <w:rFonts w:ascii="Trebuchet MS" w:eastAsia="Times New Roman" w:hAnsi="Trebuchet MS" w:cs="Arial"/>
          <w:bCs/>
        </w:rPr>
      </w:pPr>
      <w:r w:rsidRPr="00907ED8">
        <w:rPr>
          <w:rFonts w:ascii="Trebuchet MS" w:eastAsia="Times New Roman" w:hAnsi="Trebuchet MS" w:cs="Arial"/>
          <w:bCs/>
        </w:rPr>
        <w:t xml:space="preserve">e) este exceptată de la prevederile menționate la pct. </w:t>
      </w:r>
      <w:r w:rsidR="005A0112" w:rsidRPr="00907ED8">
        <w:rPr>
          <w:rFonts w:ascii="Trebuchet MS" w:eastAsia="Times New Roman" w:hAnsi="Trebuchet MS" w:cs="Arial"/>
          <w:bCs/>
        </w:rPr>
        <w:t>IX</w:t>
      </w:r>
      <w:r w:rsidRPr="00907ED8">
        <w:rPr>
          <w:rFonts w:ascii="Trebuchet MS" w:eastAsia="Times New Roman" w:hAnsi="Trebuchet MS" w:cs="Arial"/>
          <w:bCs/>
        </w:rPr>
        <w:t xml:space="preserve">.1 achiziția de lucrări, produse sau servicii precum crearea sau achiziționarea unei opere de artă, a unei reprezentații artistice </w:t>
      </w:r>
      <w:r w:rsidRPr="00907ED8">
        <w:rPr>
          <w:rFonts w:ascii="Trebuchet MS" w:eastAsia="Times New Roman" w:hAnsi="Trebuchet MS" w:cs="Arial"/>
          <w:bCs/>
        </w:rPr>
        <w:lastRenderedPageBreak/>
        <w:t>unice, care în lipsa concurenței din motive tehnice sau de drepturi de proprietate intelectuală, pot fi furnizate de către un singur operator.</w:t>
      </w:r>
    </w:p>
    <w:p w14:paraId="29BF3297" w14:textId="77777777" w:rsidR="00D85A17" w:rsidRPr="00907ED8" w:rsidRDefault="00D85A17" w:rsidP="00B659CA">
      <w:pPr>
        <w:spacing w:after="0" w:line="240" w:lineRule="auto"/>
        <w:jc w:val="both"/>
        <w:rPr>
          <w:rFonts w:ascii="Trebuchet MS" w:eastAsia="Times New Roman" w:hAnsi="Trebuchet MS" w:cs="Arial"/>
          <w:bCs/>
        </w:rPr>
      </w:pPr>
    </w:p>
    <w:p w14:paraId="44A35C54" w14:textId="0859A473" w:rsidR="0057300B" w:rsidRPr="00907ED8" w:rsidRDefault="003D02D0" w:rsidP="00B659CA">
      <w:pPr>
        <w:spacing w:after="0" w:line="240" w:lineRule="auto"/>
        <w:jc w:val="both"/>
        <w:rPr>
          <w:rFonts w:ascii="Trebuchet MS" w:eastAsia="Times New Roman" w:hAnsi="Trebuchet MS" w:cs="Arial"/>
          <w:bCs/>
        </w:rPr>
      </w:pPr>
      <w:r w:rsidRPr="00907ED8">
        <w:rPr>
          <w:rFonts w:ascii="Trebuchet MS" w:eastAsia="Times New Roman" w:hAnsi="Trebuchet MS" w:cs="Arial"/>
          <w:bCs/>
        </w:rPr>
        <w:t>f</w:t>
      </w:r>
      <w:r w:rsidR="0057300B" w:rsidRPr="00907ED8">
        <w:rPr>
          <w:rFonts w:ascii="Trebuchet MS" w:eastAsia="Times New Roman" w:hAnsi="Trebuchet MS" w:cs="Arial"/>
          <w:bCs/>
        </w:rPr>
        <w:t>)</w:t>
      </w:r>
      <w:r w:rsidR="00F51C0F" w:rsidRPr="00907ED8">
        <w:rPr>
          <w:rFonts w:ascii="Trebuchet MS" w:eastAsia="Times New Roman" w:hAnsi="Trebuchet MS" w:cs="Arial"/>
          <w:bCs/>
        </w:rPr>
        <w:t xml:space="preserve"> </w:t>
      </w:r>
      <w:r w:rsidRPr="00907ED8">
        <w:rPr>
          <w:rFonts w:ascii="Trebuchet MS" w:eastAsia="Times New Roman" w:hAnsi="Trebuchet MS" w:cs="Arial"/>
          <w:bCs/>
        </w:rPr>
        <w:t>e</w:t>
      </w:r>
      <w:r w:rsidR="00F51C0F" w:rsidRPr="00907ED8">
        <w:rPr>
          <w:rFonts w:ascii="Trebuchet MS" w:eastAsia="Times New Roman" w:hAnsi="Trebuchet MS" w:cs="Arial"/>
          <w:bCs/>
        </w:rPr>
        <w:t xml:space="preserve">ste exceptată de la prevederile menționate </w:t>
      </w:r>
      <w:r w:rsidR="00BB1874" w:rsidRPr="00907ED8">
        <w:rPr>
          <w:rFonts w:ascii="Trebuchet MS" w:eastAsia="Times New Roman" w:hAnsi="Trebuchet MS" w:cs="Arial"/>
          <w:bCs/>
        </w:rPr>
        <w:t xml:space="preserve">la </w:t>
      </w:r>
      <w:r w:rsidRPr="00907ED8">
        <w:rPr>
          <w:rFonts w:ascii="Trebuchet MS" w:eastAsia="Times New Roman" w:hAnsi="Trebuchet MS" w:cs="Arial"/>
          <w:bCs/>
        </w:rPr>
        <w:t>pct.</w:t>
      </w:r>
      <w:r w:rsidR="007F0983" w:rsidRPr="00907ED8">
        <w:rPr>
          <w:rFonts w:ascii="Trebuchet MS" w:eastAsia="Times New Roman" w:hAnsi="Trebuchet MS" w:cs="Arial"/>
          <w:bCs/>
        </w:rPr>
        <w:t xml:space="preserve"> </w:t>
      </w:r>
      <w:r w:rsidR="005A0112" w:rsidRPr="00907ED8">
        <w:rPr>
          <w:rFonts w:ascii="Trebuchet MS" w:eastAsia="Times New Roman" w:hAnsi="Trebuchet MS" w:cs="Arial"/>
          <w:bCs/>
        </w:rPr>
        <w:t>IX.</w:t>
      </w:r>
      <w:r w:rsidR="00CD594B" w:rsidRPr="00907ED8">
        <w:rPr>
          <w:rFonts w:ascii="Trebuchet MS" w:eastAsia="Times New Roman" w:hAnsi="Trebuchet MS" w:cs="Arial"/>
          <w:bCs/>
        </w:rPr>
        <w:t>1</w:t>
      </w:r>
      <w:r w:rsidR="00272BE0" w:rsidRPr="00907ED8">
        <w:rPr>
          <w:rFonts w:ascii="Trebuchet MS" w:eastAsia="Times New Roman" w:hAnsi="Trebuchet MS" w:cs="Arial"/>
          <w:bCs/>
        </w:rPr>
        <w:t>.</w:t>
      </w:r>
      <w:r w:rsidR="00F51C0F" w:rsidRPr="00907ED8">
        <w:rPr>
          <w:rFonts w:ascii="Trebuchet MS" w:eastAsia="Times New Roman" w:hAnsi="Trebuchet MS" w:cs="Arial"/>
          <w:bCs/>
        </w:rPr>
        <w:t>, achiziția de bunuri imobile (terenuri, clădiri)</w:t>
      </w:r>
      <w:r w:rsidR="00395D2B" w:rsidRPr="00907ED8">
        <w:rPr>
          <w:rFonts w:ascii="Trebuchet MS" w:eastAsia="Times New Roman" w:hAnsi="Trebuchet MS" w:cs="Arial"/>
          <w:bCs/>
        </w:rPr>
        <w:t>.</w:t>
      </w:r>
    </w:p>
    <w:p w14:paraId="57849189" w14:textId="77777777" w:rsidR="003A48AB" w:rsidRPr="00907ED8" w:rsidRDefault="003A48AB" w:rsidP="00B659CA">
      <w:pPr>
        <w:spacing w:after="0" w:line="240" w:lineRule="auto"/>
        <w:jc w:val="both"/>
        <w:rPr>
          <w:rFonts w:ascii="Trebuchet MS" w:eastAsia="Times New Roman" w:hAnsi="Trebuchet MS" w:cs="Arial"/>
          <w:bCs/>
          <w:i/>
          <w:iCs/>
        </w:rPr>
      </w:pPr>
    </w:p>
    <w:p w14:paraId="29AE147D" w14:textId="68DEE37F" w:rsidR="003A48AB" w:rsidRPr="00907ED8" w:rsidRDefault="003A48AB" w:rsidP="00B659CA">
      <w:pPr>
        <w:spacing w:after="0" w:line="240" w:lineRule="auto"/>
        <w:jc w:val="both"/>
        <w:rPr>
          <w:rFonts w:ascii="Trebuchet MS" w:eastAsia="Times New Roman" w:hAnsi="Trebuchet MS" w:cs="Arial"/>
          <w:b/>
          <w:i/>
          <w:iCs/>
        </w:rPr>
      </w:pPr>
      <w:r w:rsidRPr="00907ED8">
        <w:rPr>
          <w:rFonts w:ascii="Trebuchet MS" w:eastAsia="Times New Roman" w:hAnsi="Trebuchet MS" w:cs="Arial"/>
          <w:b/>
          <w:i/>
          <w:iCs/>
        </w:rPr>
        <w:t xml:space="preserve">Nu se decontează </w:t>
      </w:r>
      <w:r w:rsidRPr="005033F3">
        <w:rPr>
          <w:rFonts w:ascii="Trebuchet MS" w:eastAsia="Times New Roman" w:hAnsi="Trebuchet MS" w:cs="Arial"/>
          <w:b/>
          <w:i/>
          <w:iCs/>
        </w:rPr>
        <w:t>cheltuielile ocazionate de</w:t>
      </w:r>
      <w:r w:rsidR="00E2463E" w:rsidRPr="005033F3">
        <w:rPr>
          <w:rFonts w:ascii="Trebuchet MS" w:eastAsia="Times New Roman" w:hAnsi="Trebuchet MS" w:cs="Arial"/>
          <w:b/>
          <w:i/>
          <w:iCs/>
        </w:rPr>
        <w:t xml:space="preserve"> </w:t>
      </w:r>
      <w:r w:rsidRPr="005033F3">
        <w:rPr>
          <w:rFonts w:ascii="Trebuchet MS" w:eastAsia="Times New Roman" w:hAnsi="Trebuchet MS" w:cs="Arial"/>
          <w:b/>
          <w:i/>
          <w:iCs/>
        </w:rPr>
        <w:t>procedurile</w:t>
      </w:r>
      <w:r w:rsidRPr="00907ED8">
        <w:rPr>
          <w:rFonts w:ascii="Trebuchet MS" w:eastAsia="Times New Roman" w:hAnsi="Trebuchet MS" w:cs="Arial"/>
          <w:b/>
          <w:i/>
          <w:iCs/>
        </w:rPr>
        <w:t xml:space="preserve"> notariale</w:t>
      </w:r>
      <w:r w:rsidR="0029483A" w:rsidRPr="00907ED8">
        <w:rPr>
          <w:rFonts w:ascii="Trebuchet MS" w:eastAsia="Times New Roman" w:hAnsi="Trebuchet MS" w:cs="Arial"/>
          <w:b/>
          <w:i/>
          <w:iCs/>
        </w:rPr>
        <w:t xml:space="preserve"> privind achiziția de imobil</w:t>
      </w:r>
      <w:r w:rsidR="00326D10" w:rsidRPr="00907ED8">
        <w:rPr>
          <w:rFonts w:ascii="Trebuchet MS" w:eastAsia="Times New Roman" w:hAnsi="Trebuchet MS" w:cs="Arial"/>
          <w:b/>
          <w:i/>
          <w:iCs/>
        </w:rPr>
        <w:t xml:space="preserve">, </w:t>
      </w:r>
      <w:r w:rsidR="00D30AB6" w:rsidRPr="00907ED8">
        <w:rPr>
          <w:rFonts w:ascii="Trebuchet MS" w:eastAsia="Times New Roman" w:hAnsi="Trebuchet MS" w:cs="Arial"/>
          <w:b/>
          <w:i/>
          <w:iCs/>
        </w:rPr>
        <w:t>chel</w:t>
      </w:r>
      <w:r w:rsidR="0021083F" w:rsidRPr="00907ED8">
        <w:rPr>
          <w:rFonts w:ascii="Trebuchet MS" w:eastAsia="Times New Roman" w:hAnsi="Trebuchet MS" w:cs="Arial"/>
          <w:b/>
          <w:i/>
          <w:iCs/>
        </w:rPr>
        <w:t>t</w:t>
      </w:r>
      <w:r w:rsidR="00D30AB6" w:rsidRPr="00907ED8">
        <w:rPr>
          <w:rFonts w:ascii="Trebuchet MS" w:eastAsia="Times New Roman" w:hAnsi="Trebuchet MS" w:cs="Arial"/>
          <w:b/>
          <w:i/>
          <w:iCs/>
        </w:rPr>
        <w:t xml:space="preserve">uielile anterioare </w:t>
      </w:r>
      <w:r w:rsidR="00326D10" w:rsidRPr="00907ED8">
        <w:rPr>
          <w:rFonts w:ascii="Trebuchet MS" w:eastAsia="Times New Roman" w:hAnsi="Trebuchet MS" w:cs="Arial"/>
          <w:b/>
          <w:i/>
          <w:iCs/>
        </w:rPr>
        <w:t>obținer</w:t>
      </w:r>
      <w:r w:rsidR="00D30AB6" w:rsidRPr="00907ED8">
        <w:rPr>
          <w:rFonts w:ascii="Trebuchet MS" w:eastAsia="Times New Roman" w:hAnsi="Trebuchet MS" w:cs="Arial"/>
          <w:b/>
          <w:i/>
          <w:iCs/>
        </w:rPr>
        <w:t>ii</w:t>
      </w:r>
      <w:r w:rsidR="00326D10" w:rsidRPr="00907ED8">
        <w:rPr>
          <w:rFonts w:ascii="Trebuchet MS" w:eastAsia="Times New Roman" w:hAnsi="Trebuchet MS" w:cs="Arial"/>
          <w:b/>
          <w:i/>
          <w:iCs/>
        </w:rPr>
        <w:t xml:space="preserve"> </w:t>
      </w:r>
      <w:r w:rsidR="00D30AB6" w:rsidRPr="00907ED8">
        <w:rPr>
          <w:rFonts w:ascii="Trebuchet MS" w:eastAsia="Times New Roman" w:hAnsi="Trebuchet MS" w:cs="Arial"/>
          <w:b/>
          <w:i/>
          <w:iCs/>
        </w:rPr>
        <w:t>autorizației</w:t>
      </w:r>
      <w:r w:rsidR="00326D10" w:rsidRPr="00907ED8">
        <w:rPr>
          <w:rFonts w:ascii="Trebuchet MS" w:eastAsia="Times New Roman" w:hAnsi="Trebuchet MS" w:cs="Arial"/>
          <w:b/>
          <w:i/>
          <w:iCs/>
        </w:rPr>
        <w:t xml:space="preserve"> de construire/renovare</w:t>
      </w:r>
      <w:r w:rsidR="00230A82" w:rsidRPr="00907ED8">
        <w:rPr>
          <w:rFonts w:ascii="Trebuchet MS" w:eastAsia="Times New Roman" w:hAnsi="Trebuchet MS" w:cs="Arial"/>
          <w:b/>
          <w:i/>
          <w:iCs/>
        </w:rPr>
        <w:t xml:space="preserve"> sau a </w:t>
      </w:r>
      <w:r w:rsidR="00D30AB6" w:rsidRPr="00907ED8">
        <w:rPr>
          <w:rFonts w:ascii="Trebuchet MS" w:eastAsia="Times New Roman" w:hAnsi="Trebuchet MS" w:cs="Arial"/>
          <w:b/>
          <w:i/>
          <w:iCs/>
        </w:rPr>
        <w:t xml:space="preserve">altor </w:t>
      </w:r>
      <w:r w:rsidR="00230A82" w:rsidRPr="00907ED8">
        <w:rPr>
          <w:rFonts w:ascii="Trebuchet MS" w:eastAsia="Times New Roman" w:hAnsi="Trebuchet MS" w:cs="Arial"/>
          <w:b/>
          <w:i/>
          <w:iCs/>
        </w:rPr>
        <w:t xml:space="preserve">documente </w:t>
      </w:r>
      <w:r w:rsidR="0029483A" w:rsidRPr="00907ED8">
        <w:rPr>
          <w:rFonts w:ascii="Trebuchet MS" w:eastAsia="Times New Roman" w:hAnsi="Trebuchet MS" w:cs="Arial"/>
          <w:b/>
          <w:i/>
          <w:iCs/>
        </w:rPr>
        <w:t xml:space="preserve">specifice </w:t>
      </w:r>
      <w:r w:rsidR="00007A10" w:rsidRPr="00907ED8">
        <w:rPr>
          <w:rFonts w:ascii="Trebuchet MS" w:eastAsia="Times New Roman" w:hAnsi="Trebuchet MS" w:cs="Arial"/>
          <w:b/>
          <w:i/>
          <w:iCs/>
        </w:rPr>
        <w:t xml:space="preserve">prevăzute în țara de reședință a </w:t>
      </w:r>
      <w:r w:rsidR="0029483A" w:rsidRPr="00907ED8">
        <w:rPr>
          <w:rFonts w:ascii="Trebuchet MS" w:eastAsia="Times New Roman" w:hAnsi="Trebuchet MS" w:cs="Arial"/>
          <w:b/>
          <w:i/>
          <w:iCs/>
        </w:rPr>
        <w:t>B</w:t>
      </w:r>
      <w:r w:rsidR="00007A10" w:rsidRPr="00907ED8">
        <w:rPr>
          <w:rFonts w:ascii="Trebuchet MS" w:eastAsia="Times New Roman" w:hAnsi="Trebuchet MS" w:cs="Arial"/>
          <w:b/>
          <w:i/>
          <w:iCs/>
        </w:rPr>
        <w:t xml:space="preserve">eneficiarului pentru obținerea acordului de </w:t>
      </w:r>
      <w:r w:rsidR="0029483A" w:rsidRPr="00907ED8">
        <w:rPr>
          <w:rFonts w:ascii="Trebuchet MS" w:eastAsia="Times New Roman" w:hAnsi="Trebuchet MS" w:cs="Arial"/>
          <w:b/>
          <w:i/>
          <w:iCs/>
        </w:rPr>
        <w:t>achiziție/</w:t>
      </w:r>
      <w:r w:rsidR="00007A10" w:rsidRPr="00907ED8">
        <w:rPr>
          <w:rFonts w:ascii="Trebuchet MS" w:eastAsia="Times New Roman" w:hAnsi="Trebuchet MS" w:cs="Arial"/>
          <w:b/>
          <w:i/>
          <w:iCs/>
        </w:rPr>
        <w:t>construire</w:t>
      </w:r>
      <w:r w:rsidR="0029483A" w:rsidRPr="00907ED8">
        <w:rPr>
          <w:rFonts w:ascii="Trebuchet MS" w:eastAsia="Times New Roman" w:hAnsi="Trebuchet MS" w:cs="Arial"/>
          <w:b/>
          <w:i/>
          <w:iCs/>
        </w:rPr>
        <w:t>/renovare</w:t>
      </w:r>
      <w:r w:rsidR="00007A10" w:rsidRPr="00907ED8">
        <w:rPr>
          <w:rFonts w:ascii="Trebuchet MS" w:eastAsia="Times New Roman" w:hAnsi="Trebuchet MS" w:cs="Arial"/>
          <w:b/>
          <w:i/>
          <w:iCs/>
        </w:rPr>
        <w:t xml:space="preserve"> din partea organelor competente</w:t>
      </w:r>
      <w:r w:rsidR="0021083F" w:rsidRPr="00907ED8">
        <w:rPr>
          <w:rFonts w:ascii="Trebuchet MS" w:eastAsia="Times New Roman" w:hAnsi="Trebuchet MS" w:cs="Arial"/>
          <w:b/>
          <w:i/>
          <w:iCs/>
        </w:rPr>
        <w:t>. Aceste cheltuieli justificate cu documente pot face obiectul contribuției proprii a Beneficiarului la proiect.</w:t>
      </w:r>
    </w:p>
    <w:p w14:paraId="6D410485" w14:textId="77777777" w:rsidR="00586858" w:rsidRPr="00907ED8" w:rsidRDefault="00586858" w:rsidP="00B659CA">
      <w:pPr>
        <w:pStyle w:val="ListParagraph"/>
        <w:spacing w:after="0" w:line="240" w:lineRule="auto"/>
        <w:jc w:val="both"/>
        <w:rPr>
          <w:rFonts w:ascii="Trebuchet MS" w:eastAsia="Times New Roman" w:hAnsi="Trebuchet MS" w:cs="Arial"/>
          <w:bCs/>
        </w:rPr>
      </w:pPr>
    </w:p>
    <w:p w14:paraId="152D72EA" w14:textId="609BD35E" w:rsidR="00BB2B9F" w:rsidRPr="00907ED8" w:rsidRDefault="00170E86" w:rsidP="00B659CA">
      <w:pPr>
        <w:pStyle w:val="Style8"/>
        <w:tabs>
          <w:tab w:val="left" w:pos="0"/>
          <w:tab w:val="left" w:pos="630"/>
          <w:tab w:val="left" w:pos="900"/>
        </w:tabs>
        <w:spacing w:after="0" w:line="24" w:lineRule="atLeast"/>
        <w:rPr>
          <w:rFonts w:ascii="Trebuchet MS" w:hAnsi="Trebuchet MS" w:cs="Arial"/>
          <w:bCs/>
          <w:sz w:val="22"/>
          <w:szCs w:val="22"/>
          <w:lang w:val="ro-RO"/>
        </w:rPr>
      </w:pPr>
      <w:bookmarkStart w:id="8" w:name="_Hlk536540886"/>
      <w:r w:rsidRPr="00907ED8">
        <w:rPr>
          <w:rFonts w:ascii="Trebuchet MS" w:hAnsi="Trebuchet MS" w:cs="Arial"/>
          <w:bCs/>
          <w:sz w:val="22"/>
          <w:szCs w:val="22"/>
          <w:lang w:val="ro-RO"/>
        </w:rPr>
        <w:t xml:space="preserve">2. </w:t>
      </w:r>
      <w:r w:rsidR="00BB2B9F" w:rsidRPr="00907ED8">
        <w:rPr>
          <w:rFonts w:ascii="Trebuchet MS" w:hAnsi="Trebuchet MS" w:cs="Arial"/>
          <w:bCs/>
          <w:sz w:val="22"/>
          <w:szCs w:val="22"/>
          <w:lang w:val="ro-RO"/>
        </w:rPr>
        <w:t xml:space="preserve">În cazul în care </w:t>
      </w:r>
      <w:r w:rsidR="00B90A8A" w:rsidRPr="00907ED8">
        <w:rPr>
          <w:rFonts w:ascii="Trebuchet MS" w:hAnsi="Trebuchet MS" w:cs="Arial"/>
          <w:bCs/>
          <w:sz w:val="22"/>
          <w:szCs w:val="22"/>
          <w:lang w:val="ro-RO"/>
        </w:rPr>
        <w:t>B</w:t>
      </w:r>
      <w:r w:rsidR="00BB2B9F" w:rsidRPr="00907ED8">
        <w:rPr>
          <w:rFonts w:ascii="Trebuchet MS" w:hAnsi="Trebuchet MS" w:cs="Arial"/>
          <w:bCs/>
          <w:sz w:val="22"/>
          <w:szCs w:val="22"/>
          <w:lang w:val="ro-RO"/>
        </w:rPr>
        <w:t>eneficiarul a făcut economii la una sau mai multe categorii de cheltuieli, acesta poate face o solicitare în scris în vederea redistribuirii sumei economisite la alte categorii/subcategorii, care va fi transmisă</w:t>
      </w:r>
      <w:r w:rsidR="00EA0AA6" w:rsidRPr="00907ED8">
        <w:rPr>
          <w:rFonts w:ascii="Trebuchet MS" w:hAnsi="Trebuchet MS" w:cs="Arial"/>
          <w:bCs/>
          <w:sz w:val="22"/>
          <w:szCs w:val="22"/>
          <w:lang w:val="ro-RO"/>
        </w:rPr>
        <w:t>,</w:t>
      </w:r>
      <w:r w:rsidR="00BB2B9F" w:rsidRPr="00907ED8">
        <w:rPr>
          <w:rFonts w:ascii="Trebuchet MS" w:hAnsi="Trebuchet MS" w:cs="Arial"/>
          <w:bCs/>
          <w:sz w:val="22"/>
          <w:szCs w:val="22"/>
          <w:lang w:val="ro-RO"/>
        </w:rPr>
        <w:t xml:space="preserve"> prin </w:t>
      </w:r>
      <w:r w:rsidR="00EA0AA6" w:rsidRPr="00907ED8">
        <w:rPr>
          <w:rFonts w:ascii="Trebuchet MS" w:hAnsi="Trebuchet MS" w:cs="Arial"/>
          <w:bCs/>
          <w:sz w:val="22"/>
          <w:szCs w:val="22"/>
          <w:lang w:val="ro-RO"/>
        </w:rPr>
        <w:t>e-mail</w:t>
      </w:r>
      <w:r w:rsidR="00BB2B9F" w:rsidRPr="00907ED8">
        <w:rPr>
          <w:rFonts w:ascii="Trebuchet MS" w:hAnsi="Trebuchet MS" w:cs="Arial"/>
          <w:bCs/>
          <w:sz w:val="22"/>
          <w:szCs w:val="22"/>
          <w:lang w:val="ro-RO"/>
        </w:rPr>
        <w:t xml:space="preserve">, cel târziu până la data depunerii decontului de cheltuieli. Autoritatea Finanțatoare va analiza cererea, aceasta putând fi aprobată/respinsă. </w:t>
      </w:r>
    </w:p>
    <w:p w14:paraId="32E86747" w14:textId="46407614" w:rsidR="00E2463E" w:rsidRPr="00907ED8" w:rsidRDefault="00BB2B9F" w:rsidP="00B659CA">
      <w:pPr>
        <w:spacing w:after="0"/>
        <w:jc w:val="both"/>
        <w:rPr>
          <w:rFonts w:ascii="Trebuchet MS" w:hAnsi="Trebuchet MS" w:cs="Arial"/>
        </w:rPr>
      </w:pPr>
      <w:r w:rsidRPr="00907ED8">
        <w:rPr>
          <w:rFonts w:ascii="Trebuchet MS" w:hAnsi="Trebuchet MS" w:cs="Arial"/>
          <w:bCs/>
        </w:rPr>
        <w:t xml:space="preserve">Redistribuirea este permisă în limita a 20% din valoarea unei categorii de cheltuieli. </w:t>
      </w:r>
      <w:r w:rsidRPr="005033F3">
        <w:rPr>
          <w:rFonts w:ascii="Trebuchet MS" w:hAnsi="Trebuchet MS" w:cs="Arial"/>
          <w:bCs/>
        </w:rPr>
        <w:t>Redistribuirile se pot face atât de la o categorie la alta, cât și de la o subcategorie la alta</w:t>
      </w:r>
      <w:r w:rsidR="00E2463E" w:rsidRPr="005033F3">
        <w:rPr>
          <w:rFonts w:ascii="Trebuchet MS" w:hAnsi="Trebuchet MS" w:cs="Arial"/>
          <w:bCs/>
        </w:rPr>
        <w:t xml:space="preserve">, fără depășirea </w:t>
      </w:r>
      <w:r w:rsidR="00E2463E" w:rsidRPr="005033F3">
        <w:rPr>
          <w:rFonts w:ascii="Trebuchet MS" w:hAnsi="Trebuchet MS" w:cs="Arial"/>
        </w:rPr>
        <w:t>valorii contractului de finanțare.</w:t>
      </w:r>
      <w:r w:rsidR="00E2463E" w:rsidRPr="00907ED8">
        <w:rPr>
          <w:rFonts w:ascii="Trebuchet MS" w:hAnsi="Trebuchet MS" w:cs="Arial"/>
        </w:rPr>
        <w:t xml:space="preserve"> </w:t>
      </w:r>
    </w:p>
    <w:p w14:paraId="33ABE1CA" w14:textId="6401CAD6" w:rsidR="005033F3" w:rsidRPr="005033F3" w:rsidRDefault="005033F3" w:rsidP="005033F3">
      <w:pPr>
        <w:jc w:val="both"/>
        <w:rPr>
          <w:rFonts w:ascii="Trebuchet MS" w:hAnsi="Trebuchet MS" w:cs="Arial"/>
        </w:rPr>
      </w:pPr>
      <w:r w:rsidRPr="005033F3">
        <w:rPr>
          <w:rFonts w:ascii="Trebuchet MS" w:hAnsi="Trebuchet MS" w:cs="Arial"/>
        </w:rPr>
        <w:t>În cazul realizării mai multor evenimente de mare însemnătate</w:t>
      </w:r>
      <w:r>
        <w:rPr>
          <w:rFonts w:ascii="Trebuchet MS" w:hAnsi="Trebuchet MS" w:cs="Arial"/>
        </w:rPr>
        <w:t xml:space="preserve"> </w:t>
      </w:r>
      <w:r w:rsidRPr="005033F3">
        <w:rPr>
          <w:rFonts w:ascii="Trebuchet MS" w:hAnsi="Trebuchet MS" w:cs="Arial"/>
        </w:rPr>
        <w:t>(ex: conferințe, concerte, spectacole, celebrări ale unor zile importante pentru comunitatea românească) în sprijinul românilor de pretutindeni în cadrul proiectului, cheltuielile aferente unui eveniment nu pot fi redistribuite pentru realizarea altui eveniment.</w:t>
      </w:r>
    </w:p>
    <w:p w14:paraId="2A63C998" w14:textId="30A62383" w:rsidR="00170E86" w:rsidRPr="00907ED8" w:rsidRDefault="00170E86" w:rsidP="00B659CA">
      <w:pPr>
        <w:spacing w:after="0"/>
        <w:jc w:val="both"/>
        <w:rPr>
          <w:rFonts w:ascii="Trebuchet MS" w:hAnsi="Trebuchet MS" w:cs="Arial"/>
          <w:b/>
          <w:bCs/>
          <w:u w:val="single"/>
        </w:rPr>
      </w:pPr>
      <w:r w:rsidRPr="00907ED8">
        <w:rPr>
          <w:rFonts w:ascii="Trebuchet MS" w:hAnsi="Trebuchet MS" w:cs="Arial"/>
        </w:rPr>
        <w:t xml:space="preserve">3. </w:t>
      </w:r>
      <w:r w:rsidR="004F3792" w:rsidRPr="00907ED8">
        <w:rPr>
          <w:rFonts w:ascii="Trebuchet MS" w:hAnsi="Trebuchet MS" w:cs="Arial"/>
        </w:rPr>
        <w:t xml:space="preserve">Prin </w:t>
      </w:r>
      <w:r w:rsidR="004F3792" w:rsidRPr="00907ED8">
        <w:rPr>
          <w:rFonts w:ascii="Trebuchet MS" w:hAnsi="Trebuchet MS" w:cs="Arial"/>
          <w:i/>
          <w:iCs/>
        </w:rPr>
        <w:t>e</w:t>
      </w:r>
      <w:r w:rsidR="00CD696E" w:rsidRPr="00907ED8">
        <w:rPr>
          <w:rFonts w:ascii="Trebuchet MS" w:hAnsi="Trebuchet MS" w:cs="Arial"/>
          <w:i/>
          <w:iCs/>
        </w:rPr>
        <w:t>conomie</w:t>
      </w:r>
      <w:r w:rsidR="004F3792" w:rsidRPr="00907ED8">
        <w:rPr>
          <w:rFonts w:ascii="Trebuchet MS" w:hAnsi="Trebuchet MS" w:cs="Arial"/>
          <w:i/>
          <w:iCs/>
        </w:rPr>
        <w:t xml:space="preserve"> </w:t>
      </w:r>
      <w:r w:rsidR="004F3792" w:rsidRPr="00907ED8">
        <w:rPr>
          <w:rFonts w:ascii="Trebuchet MS" w:hAnsi="Trebuchet MS" w:cs="Arial"/>
        </w:rPr>
        <w:t>se înțelege situația în care,</w:t>
      </w:r>
      <w:r w:rsidR="00CD696E" w:rsidRPr="00907ED8">
        <w:rPr>
          <w:rFonts w:ascii="Trebuchet MS" w:hAnsi="Trebuchet MS" w:cs="Arial"/>
        </w:rPr>
        <w:t xml:space="preserve"> în cadrul </w:t>
      </w:r>
      <w:r w:rsidR="00BB2B9F" w:rsidRPr="00907ED8">
        <w:rPr>
          <w:rFonts w:ascii="Trebuchet MS" w:hAnsi="Trebuchet MS" w:cs="Arial"/>
        </w:rPr>
        <w:t>unei categorii de cheltuieli</w:t>
      </w:r>
      <w:r w:rsidR="004F3792" w:rsidRPr="00907ED8">
        <w:rPr>
          <w:rFonts w:ascii="Trebuchet MS" w:hAnsi="Trebuchet MS" w:cs="Arial"/>
        </w:rPr>
        <w:t>,</w:t>
      </w:r>
      <w:r w:rsidR="00CD696E" w:rsidRPr="00907ED8">
        <w:rPr>
          <w:rFonts w:ascii="Trebuchet MS" w:hAnsi="Trebuchet MS" w:cs="Arial"/>
        </w:rPr>
        <w:t xml:space="preserve"> achiziția unui produs/serviciu se face la un cost mai mic decât cel prevăzut în devizul anexă la contract. </w:t>
      </w:r>
      <w:r w:rsidR="00000FB0" w:rsidRPr="00907ED8">
        <w:rPr>
          <w:rFonts w:ascii="Trebuchet MS" w:hAnsi="Trebuchet MS" w:cs="Arial"/>
          <w:b/>
          <w:bCs/>
          <w:u w:val="single"/>
        </w:rPr>
        <w:t xml:space="preserve">Neefectuarea </w:t>
      </w:r>
      <w:r w:rsidR="00CD696E" w:rsidRPr="00907ED8">
        <w:rPr>
          <w:rFonts w:ascii="Trebuchet MS" w:hAnsi="Trebuchet MS" w:cs="Arial"/>
          <w:b/>
          <w:bCs/>
          <w:u w:val="single"/>
        </w:rPr>
        <w:t xml:space="preserve">unor cheltuieli în cadrul </w:t>
      </w:r>
      <w:r w:rsidR="00BB2B9F" w:rsidRPr="00907ED8">
        <w:rPr>
          <w:rFonts w:ascii="Trebuchet MS" w:hAnsi="Trebuchet MS" w:cs="Arial"/>
          <w:b/>
          <w:bCs/>
          <w:u w:val="single"/>
        </w:rPr>
        <w:t>unei categorii/subcategorii</w:t>
      </w:r>
      <w:r w:rsidR="00CD696E" w:rsidRPr="00907ED8">
        <w:rPr>
          <w:rFonts w:ascii="Trebuchet MS" w:hAnsi="Trebuchet MS" w:cs="Arial"/>
          <w:b/>
          <w:bCs/>
          <w:u w:val="single"/>
        </w:rPr>
        <w:t xml:space="preserve"> </w:t>
      </w:r>
      <w:r w:rsidR="0038449E" w:rsidRPr="00907ED8">
        <w:rPr>
          <w:rFonts w:ascii="Trebuchet MS" w:hAnsi="Trebuchet MS" w:cs="Arial"/>
          <w:b/>
          <w:bCs/>
          <w:u w:val="single"/>
        </w:rPr>
        <w:t>ca urmare a renunț</w:t>
      </w:r>
      <w:r w:rsidR="00361294" w:rsidRPr="00907ED8">
        <w:rPr>
          <w:rFonts w:ascii="Trebuchet MS" w:hAnsi="Trebuchet MS" w:cs="Arial"/>
          <w:b/>
          <w:bCs/>
          <w:u w:val="single"/>
        </w:rPr>
        <w:t>ă</w:t>
      </w:r>
      <w:r w:rsidR="0038449E" w:rsidRPr="00907ED8">
        <w:rPr>
          <w:rFonts w:ascii="Trebuchet MS" w:hAnsi="Trebuchet MS" w:cs="Arial"/>
          <w:b/>
          <w:bCs/>
          <w:u w:val="single"/>
        </w:rPr>
        <w:t>rii la achiziție/contractare nu constituie economie.</w:t>
      </w:r>
      <w:bookmarkEnd w:id="8"/>
    </w:p>
    <w:p w14:paraId="7129F78E" w14:textId="77777777" w:rsidR="00170E86" w:rsidRPr="00907ED8" w:rsidRDefault="00170E86" w:rsidP="00B659CA">
      <w:pPr>
        <w:spacing w:after="0"/>
        <w:jc w:val="both"/>
        <w:rPr>
          <w:rFonts w:ascii="Trebuchet MS" w:hAnsi="Trebuchet MS" w:cs="Arial"/>
        </w:rPr>
      </w:pPr>
    </w:p>
    <w:p w14:paraId="25977210" w14:textId="238DD3FE" w:rsidR="009F7513" w:rsidRPr="00907ED8" w:rsidRDefault="00170E86" w:rsidP="00B659CA">
      <w:pPr>
        <w:jc w:val="both"/>
        <w:rPr>
          <w:rFonts w:ascii="Trebuchet MS" w:hAnsi="Trebuchet MS"/>
          <w:b/>
          <w:bCs/>
          <w:u w:val="single"/>
        </w:rPr>
      </w:pPr>
      <w:r w:rsidRPr="00907ED8">
        <w:rPr>
          <w:rFonts w:ascii="Trebuchet MS" w:hAnsi="Trebuchet MS"/>
        </w:rPr>
        <w:t xml:space="preserve">4. </w:t>
      </w:r>
      <w:r w:rsidR="009F7513" w:rsidRPr="00907ED8">
        <w:rPr>
          <w:rFonts w:ascii="Trebuchet MS" w:hAnsi="Trebuchet MS"/>
        </w:rPr>
        <w:t>La întocmirea decontului centralizator de cheltuieli, în situaţiile în care cheltuielile vor fi efectuate în alte valute, transformarea acestora în leul românesc se va face la cursul mediu din luna anterioară prezentării acestuia, comunicat de BNR.</w:t>
      </w:r>
    </w:p>
    <w:p w14:paraId="3DFF9B1E" w14:textId="062F618A" w:rsidR="009F7513" w:rsidRPr="00907ED8" w:rsidRDefault="009F7513" w:rsidP="00B659CA">
      <w:pPr>
        <w:spacing w:after="0"/>
        <w:jc w:val="both"/>
        <w:rPr>
          <w:rFonts w:ascii="Trebuchet MS" w:hAnsi="Trebuchet MS" w:cs="Arial"/>
        </w:rPr>
      </w:pPr>
      <w:r w:rsidRPr="00907ED8">
        <w:rPr>
          <w:rFonts w:ascii="Trebuchet MS" w:hAnsi="Trebuchet MS" w:cs="Arial"/>
        </w:rPr>
        <w:t>Beneficiarul se angajează în deschiderea unui cont bancar în EURO sau USD, indiferent de moneda naţională.</w:t>
      </w:r>
    </w:p>
    <w:p w14:paraId="4C8FCF0B" w14:textId="77777777" w:rsidR="00170E86" w:rsidRPr="00907ED8" w:rsidRDefault="00170E86" w:rsidP="00B659CA">
      <w:pPr>
        <w:spacing w:after="0"/>
        <w:jc w:val="both"/>
        <w:rPr>
          <w:rFonts w:ascii="Trebuchet MS" w:hAnsi="Trebuchet MS" w:cs="Arial"/>
        </w:rPr>
      </w:pPr>
    </w:p>
    <w:p w14:paraId="51AB3A88" w14:textId="78BCBDE2" w:rsidR="00170E86" w:rsidRPr="00907ED8" w:rsidRDefault="00170E86" w:rsidP="00B659CA">
      <w:pPr>
        <w:spacing w:after="0"/>
        <w:jc w:val="both"/>
        <w:rPr>
          <w:rFonts w:ascii="Trebuchet MS" w:hAnsi="Trebuchet MS" w:cs="Arial"/>
        </w:rPr>
      </w:pPr>
      <w:r w:rsidRPr="00907ED8">
        <w:rPr>
          <w:rFonts w:ascii="Trebuchet MS" w:hAnsi="Trebuchet MS" w:cs="Arial"/>
        </w:rPr>
        <w:t xml:space="preserve">5. </w:t>
      </w:r>
      <w:r w:rsidR="007344B2" w:rsidRPr="00907ED8">
        <w:rPr>
          <w:rFonts w:ascii="Trebuchet MS" w:hAnsi="Trebuchet MS" w:cs="Arial"/>
        </w:rPr>
        <w:t>Cantitatea</w:t>
      </w:r>
      <w:r w:rsidR="00602FEA" w:rsidRPr="00907ED8">
        <w:rPr>
          <w:rFonts w:ascii="Trebuchet MS" w:hAnsi="Trebuchet MS" w:cs="Arial"/>
        </w:rPr>
        <w:t xml:space="preserve"> po</w:t>
      </w:r>
      <w:r w:rsidR="00146542" w:rsidRPr="00907ED8">
        <w:rPr>
          <w:rFonts w:ascii="Trebuchet MS" w:hAnsi="Trebuchet MS" w:cs="Arial"/>
        </w:rPr>
        <w:t>ate</w:t>
      </w:r>
      <w:r w:rsidR="007344B2" w:rsidRPr="00907ED8">
        <w:rPr>
          <w:rFonts w:ascii="Trebuchet MS" w:hAnsi="Trebuchet MS" w:cs="Arial"/>
        </w:rPr>
        <w:t xml:space="preserve"> fi depășit</w:t>
      </w:r>
      <w:r w:rsidR="00146542" w:rsidRPr="00907ED8">
        <w:rPr>
          <w:rFonts w:ascii="Trebuchet MS" w:hAnsi="Trebuchet MS" w:cs="Arial"/>
        </w:rPr>
        <w:t>ă</w:t>
      </w:r>
      <w:r w:rsidR="007344B2" w:rsidRPr="00907ED8">
        <w:rPr>
          <w:rFonts w:ascii="Trebuchet MS" w:hAnsi="Trebuchet MS" w:cs="Arial"/>
        </w:rPr>
        <w:t xml:space="preserve"> în cazul achiziționării de bunuri/produse/servicii cu condiția să se încadreze în costul total aprobat la categoria/subcategoria respectivă.</w:t>
      </w:r>
      <w:r w:rsidRPr="00907ED8">
        <w:rPr>
          <w:rFonts w:ascii="Trebuchet MS" w:hAnsi="Trebuchet MS" w:cs="Arial"/>
        </w:rPr>
        <w:t xml:space="preserve"> </w:t>
      </w:r>
    </w:p>
    <w:p w14:paraId="62BDAF18" w14:textId="549F4BBC" w:rsidR="00E2671B" w:rsidRPr="00907ED8" w:rsidRDefault="00E2671B" w:rsidP="00B659CA">
      <w:pPr>
        <w:spacing w:after="0"/>
        <w:jc w:val="both"/>
        <w:rPr>
          <w:rFonts w:ascii="Trebuchet MS" w:hAnsi="Trebuchet MS" w:cs="Arial"/>
        </w:rPr>
      </w:pPr>
    </w:p>
    <w:bookmarkEnd w:id="0"/>
    <w:p w14:paraId="2C897BF0" w14:textId="4062FEA0" w:rsidR="00E072DA" w:rsidRPr="00907ED8" w:rsidRDefault="00E072DA" w:rsidP="00B659CA">
      <w:pPr>
        <w:jc w:val="both"/>
        <w:rPr>
          <w:rFonts w:ascii="Trebuchet MS" w:hAnsi="Trebuchet MS" w:cs="Arial"/>
        </w:rPr>
      </w:pPr>
    </w:p>
    <w:sectPr w:rsidR="00E072DA" w:rsidRPr="00907ED8" w:rsidSect="004D423E">
      <w:footerReference w:type="default" r:id="rId11"/>
      <w:pgSz w:w="11906" w:h="16838"/>
      <w:pgMar w:top="1134" w:right="119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8E7D7" w14:textId="77777777" w:rsidR="001364EF" w:rsidRDefault="001364EF" w:rsidP="00DA03FB">
      <w:pPr>
        <w:spacing w:after="0" w:line="240" w:lineRule="auto"/>
      </w:pPr>
      <w:r>
        <w:separator/>
      </w:r>
    </w:p>
  </w:endnote>
  <w:endnote w:type="continuationSeparator" w:id="0">
    <w:p w14:paraId="52655E69" w14:textId="77777777" w:rsidR="001364EF" w:rsidRDefault="001364EF" w:rsidP="00DA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219102"/>
      <w:docPartObj>
        <w:docPartGallery w:val="Page Numbers (Bottom of Page)"/>
        <w:docPartUnique/>
      </w:docPartObj>
    </w:sdtPr>
    <w:sdtEndPr>
      <w:rPr>
        <w:noProof/>
      </w:rPr>
    </w:sdtEndPr>
    <w:sdtContent>
      <w:p w14:paraId="1244FE95" w14:textId="24EC7497" w:rsidR="00DA03FB" w:rsidRDefault="00DA03FB">
        <w:pPr>
          <w:pStyle w:val="Footer"/>
          <w:jc w:val="center"/>
        </w:pPr>
        <w:r>
          <w:fldChar w:fldCharType="begin"/>
        </w:r>
        <w:r>
          <w:instrText xml:space="preserve"> PAGE   \* MERGEFORMAT </w:instrText>
        </w:r>
        <w:r>
          <w:fldChar w:fldCharType="separate"/>
        </w:r>
        <w:r w:rsidR="003A6A72">
          <w:rPr>
            <w:noProof/>
          </w:rPr>
          <w:t>7</w:t>
        </w:r>
        <w:r>
          <w:rPr>
            <w:noProof/>
          </w:rPr>
          <w:fldChar w:fldCharType="end"/>
        </w:r>
      </w:p>
    </w:sdtContent>
  </w:sdt>
  <w:p w14:paraId="62FECAD4" w14:textId="77777777" w:rsidR="00DA03FB" w:rsidRDefault="00DA0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337B9" w14:textId="77777777" w:rsidR="001364EF" w:rsidRDefault="001364EF" w:rsidP="00DA03FB">
      <w:pPr>
        <w:spacing w:after="0" w:line="240" w:lineRule="auto"/>
      </w:pPr>
      <w:r>
        <w:separator/>
      </w:r>
    </w:p>
  </w:footnote>
  <w:footnote w:type="continuationSeparator" w:id="0">
    <w:p w14:paraId="2F1EB181" w14:textId="77777777" w:rsidR="001364EF" w:rsidRDefault="001364EF" w:rsidP="00DA0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3547D58"/>
    <w:lvl w:ilvl="0">
      <w:numFmt w:val="bullet"/>
      <w:lvlText w:val="*"/>
      <w:lvlJc w:val="left"/>
    </w:lvl>
  </w:abstractNum>
  <w:abstractNum w:abstractNumId="1" w15:restartNumberingAfterBreak="0">
    <w:nsid w:val="09482E3E"/>
    <w:multiLevelType w:val="hybridMultilevel"/>
    <w:tmpl w:val="FDB48A24"/>
    <w:lvl w:ilvl="0" w:tplc="126E76E2">
      <w:start w:val="4"/>
      <w:numFmt w:val="bullet"/>
      <w:lvlText w:val="-"/>
      <w:lvlJc w:val="left"/>
      <w:pPr>
        <w:ind w:left="720" w:hanging="360"/>
      </w:pPr>
      <w:rPr>
        <w:rFonts w:ascii="Arial" w:eastAsiaTheme="minorHAnsi" w:hAnsi="Arial" w:cs="Aria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46F71C1"/>
    <w:multiLevelType w:val="hybridMultilevel"/>
    <w:tmpl w:val="A290EE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A2E6590"/>
    <w:multiLevelType w:val="hybridMultilevel"/>
    <w:tmpl w:val="615A44E6"/>
    <w:lvl w:ilvl="0" w:tplc="FD08A0C6">
      <w:start w:val="6"/>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9C212C"/>
    <w:multiLevelType w:val="hybridMultilevel"/>
    <w:tmpl w:val="C9A665D6"/>
    <w:lvl w:ilvl="0" w:tplc="D390B9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04609"/>
    <w:multiLevelType w:val="hybridMultilevel"/>
    <w:tmpl w:val="71288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9257B1C"/>
    <w:multiLevelType w:val="hybridMultilevel"/>
    <w:tmpl w:val="6A2C8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9B33816"/>
    <w:multiLevelType w:val="hybridMultilevel"/>
    <w:tmpl w:val="D062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A5917"/>
    <w:multiLevelType w:val="hybridMultilevel"/>
    <w:tmpl w:val="2C7E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37C01"/>
    <w:multiLevelType w:val="hybridMultilevel"/>
    <w:tmpl w:val="1AF2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D3669"/>
    <w:multiLevelType w:val="hybridMultilevel"/>
    <w:tmpl w:val="9D0EAB7C"/>
    <w:lvl w:ilvl="0" w:tplc="9CB07732">
      <w:start w:val="4"/>
      <w:numFmt w:val="bullet"/>
      <w:lvlText w:val="-"/>
      <w:lvlJc w:val="left"/>
      <w:pPr>
        <w:ind w:left="720" w:hanging="360"/>
      </w:pPr>
      <w:rPr>
        <w:rFonts w:ascii="Arial" w:eastAsiaTheme="minorHAnsi" w:hAnsi="Arial" w:cs="Arial"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F82D46"/>
    <w:multiLevelType w:val="hybridMultilevel"/>
    <w:tmpl w:val="51B4E31C"/>
    <w:lvl w:ilvl="0" w:tplc="663C989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D17B6"/>
    <w:multiLevelType w:val="hybridMultilevel"/>
    <w:tmpl w:val="BB5663D4"/>
    <w:lvl w:ilvl="0" w:tplc="126E76E2">
      <w:start w:val="4"/>
      <w:numFmt w:val="bullet"/>
      <w:lvlText w:val="-"/>
      <w:lvlJc w:val="left"/>
      <w:pPr>
        <w:ind w:left="720" w:hanging="360"/>
      </w:pPr>
      <w:rPr>
        <w:rFonts w:ascii="Arial" w:eastAsiaTheme="minorHAnsi" w:hAnsi="Arial" w:cs="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4A815AC"/>
    <w:multiLevelType w:val="hybridMultilevel"/>
    <w:tmpl w:val="4184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B5E14"/>
    <w:multiLevelType w:val="hybridMultilevel"/>
    <w:tmpl w:val="E4AC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91BD3"/>
    <w:multiLevelType w:val="hybridMultilevel"/>
    <w:tmpl w:val="34A4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D67DBD"/>
    <w:multiLevelType w:val="multilevel"/>
    <w:tmpl w:val="F0B010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BF662BE"/>
    <w:multiLevelType w:val="hybridMultilevel"/>
    <w:tmpl w:val="805E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C4BB8"/>
    <w:multiLevelType w:val="hybridMultilevel"/>
    <w:tmpl w:val="A2E24530"/>
    <w:lvl w:ilvl="0" w:tplc="7B4EFB70">
      <w:start w:val="7"/>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542C2A"/>
    <w:multiLevelType w:val="hybridMultilevel"/>
    <w:tmpl w:val="F482B9DA"/>
    <w:lvl w:ilvl="0" w:tplc="04180003">
      <w:start w:val="1"/>
      <w:numFmt w:val="bullet"/>
      <w:lvlText w:val="o"/>
      <w:lvlJc w:val="left"/>
      <w:pPr>
        <w:ind w:left="1431" w:hanging="360"/>
      </w:pPr>
      <w:rPr>
        <w:rFonts w:ascii="Courier New" w:hAnsi="Courier New" w:cs="Courier New"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20" w15:restartNumberingAfterBreak="0">
    <w:nsid w:val="50E94FDF"/>
    <w:multiLevelType w:val="hybridMultilevel"/>
    <w:tmpl w:val="CFE4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322A5"/>
    <w:multiLevelType w:val="hybridMultilevel"/>
    <w:tmpl w:val="9B70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61BE3"/>
    <w:multiLevelType w:val="hybridMultilevel"/>
    <w:tmpl w:val="B758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C27C4"/>
    <w:multiLevelType w:val="hybridMultilevel"/>
    <w:tmpl w:val="7EF0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06E14"/>
    <w:multiLevelType w:val="hybridMultilevel"/>
    <w:tmpl w:val="9F5E47C4"/>
    <w:lvl w:ilvl="0" w:tplc="126E76E2">
      <w:start w:val="4"/>
      <w:numFmt w:val="bullet"/>
      <w:lvlText w:val="-"/>
      <w:lvlJc w:val="left"/>
      <w:pPr>
        <w:ind w:left="1440" w:hanging="360"/>
      </w:pPr>
      <w:rPr>
        <w:rFonts w:ascii="Arial" w:eastAsiaTheme="minorHAnsi" w:hAnsi="Arial" w:cs="Aria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59CB7FA4"/>
    <w:multiLevelType w:val="hybridMultilevel"/>
    <w:tmpl w:val="113EF318"/>
    <w:lvl w:ilvl="0" w:tplc="126E76E2">
      <w:start w:val="4"/>
      <w:numFmt w:val="bullet"/>
      <w:lvlText w:val="-"/>
      <w:lvlJc w:val="left"/>
      <w:pPr>
        <w:ind w:left="720" w:hanging="360"/>
      </w:pPr>
      <w:rPr>
        <w:rFonts w:ascii="Arial" w:eastAsiaTheme="minorHAnsi" w:hAnsi="Arial" w:cs="Aria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B41F14"/>
    <w:multiLevelType w:val="hybridMultilevel"/>
    <w:tmpl w:val="F364E0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0D22BD2"/>
    <w:multiLevelType w:val="hybridMultilevel"/>
    <w:tmpl w:val="D88A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916A7B"/>
    <w:multiLevelType w:val="hybridMultilevel"/>
    <w:tmpl w:val="7ED8C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6A2719"/>
    <w:multiLevelType w:val="hybridMultilevel"/>
    <w:tmpl w:val="24C4B928"/>
    <w:lvl w:ilvl="0" w:tplc="126E76E2">
      <w:start w:val="4"/>
      <w:numFmt w:val="bullet"/>
      <w:lvlText w:val="-"/>
      <w:lvlJc w:val="left"/>
      <w:pPr>
        <w:ind w:left="1440" w:hanging="360"/>
      </w:pPr>
      <w:rPr>
        <w:rFonts w:ascii="Arial" w:eastAsiaTheme="minorHAnsi" w:hAnsi="Arial" w:cs="Aria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702D2D8B"/>
    <w:multiLevelType w:val="hybridMultilevel"/>
    <w:tmpl w:val="EAD6B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936BFB"/>
    <w:multiLevelType w:val="hybridMultilevel"/>
    <w:tmpl w:val="AACA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532D8"/>
    <w:multiLevelType w:val="hybridMultilevel"/>
    <w:tmpl w:val="9D30DBC0"/>
    <w:lvl w:ilvl="0" w:tplc="04180003">
      <w:start w:val="1"/>
      <w:numFmt w:val="bullet"/>
      <w:lvlText w:val="o"/>
      <w:lvlJc w:val="left"/>
      <w:pPr>
        <w:ind w:left="2133" w:hanging="360"/>
      </w:pPr>
      <w:rPr>
        <w:rFonts w:ascii="Courier New" w:hAnsi="Courier New" w:cs="Courier New" w:hint="default"/>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33" w15:restartNumberingAfterBreak="0">
    <w:nsid w:val="7B7221B7"/>
    <w:multiLevelType w:val="hybridMultilevel"/>
    <w:tmpl w:val="1B8E63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706444"/>
    <w:multiLevelType w:val="hybridMultilevel"/>
    <w:tmpl w:val="ACE6A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33"/>
  </w:num>
  <w:num w:numId="5">
    <w:abstractNumId w:val="16"/>
  </w:num>
  <w:num w:numId="6">
    <w:abstractNumId w:val="27"/>
  </w:num>
  <w:num w:numId="7">
    <w:abstractNumId w:val="18"/>
  </w:num>
  <w:num w:numId="8">
    <w:abstractNumId w:val="9"/>
  </w:num>
  <w:num w:numId="9">
    <w:abstractNumId w:val="17"/>
  </w:num>
  <w:num w:numId="10">
    <w:abstractNumId w:val="23"/>
  </w:num>
  <w:num w:numId="11">
    <w:abstractNumId w:val="22"/>
  </w:num>
  <w:num w:numId="12">
    <w:abstractNumId w:val="21"/>
  </w:num>
  <w:num w:numId="13">
    <w:abstractNumId w:val="5"/>
  </w:num>
  <w:num w:numId="14">
    <w:abstractNumId w:val="26"/>
  </w:num>
  <w:num w:numId="15">
    <w:abstractNumId w:val="7"/>
  </w:num>
  <w:num w:numId="16">
    <w:abstractNumId w:val="13"/>
  </w:num>
  <w:num w:numId="17">
    <w:abstractNumId w:val="6"/>
  </w:num>
  <w:num w:numId="18">
    <w:abstractNumId w:val="20"/>
  </w:num>
  <w:num w:numId="19">
    <w:abstractNumId w:val="14"/>
  </w:num>
  <w:num w:numId="20">
    <w:abstractNumId w:val="1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8"/>
  </w:num>
  <w:num w:numId="25">
    <w:abstractNumId w:val="2"/>
  </w:num>
  <w:num w:numId="26">
    <w:abstractNumId w:val="31"/>
  </w:num>
  <w:num w:numId="27">
    <w:abstractNumId w:val="30"/>
  </w:num>
  <w:num w:numId="28">
    <w:abstractNumId w:val="8"/>
  </w:num>
  <w:num w:numId="29">
    <w:abstractNumId w:val="3"/>
  </w:num>
  <w:num w:numId="30">
    <w:abstractNumId w:val="12"/>
  </w:num>
  <w:num w:numId="31">
    <w:abstractNumId w:val="25"/>
  </w:num>
  <w:num w:numId="32">
    <w:abstractNumId w:val="10"/>
  </w:num>
  <w:num w:numId="33">
    <w:abstractNumId w:val="29"/>
  </w:num>
  <w:num w:numId="34">
    <w:abstractNumId w:val="24"/>
  </w:num>
  <w:num w:numId="35">
    <w:abstractNumId w:val="0"/>
    <w:lvlOverride w:ilvl="0">
      <w:lvl w:ilvl="0">
        <w:start w:val="65535"/>
        <w:numFmt w:val="bullet"/>
        <w:lvlText w:val="-"/>
        <w:legacy w:legacy="1" w:legacySpace="0" w:legacyIndent="134"/>
        <w:lvlJc w:val="left"/>
        <w:rPr>
          <w:rFonts w:ascii="Arial" w:hAnsi="Arial" w:cs="Arial" w:hint="default"/>
        </w:rPr>
      </w:lvl>
    </w:lvlOverride>
  </w:num>
  <w:num w:numId="36">
    <w:abstractNumId w:val="32"/>
  </w:num>
  <w:num w:numId="37">
    <w:abstractNumId w:val="1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FB"/>
    <w:rsid w:val="00000FB0"/>
    <w:rsid w:val="000021AC"/>
    <w:rsid w:val="00007A10"/>
    <w:rsid w:val="00012E3B"/>
    <w:rsid w:val="000138BF"/>
    <w:rsid w:val="000150A0"/>
    <w:rsid w:val="000151BC"/>
    <w:rsid w:val="00025EE6"/>
    <w:rsid w:val="00032734"/>
    <w:rsid w:val="00034615"/>
    <w:rsid w:val="00036008"/>
    <w:rsid w:val="000412B8"/>
    <w:rsid w:val="00041844"/>
    <w:rsid w:val="00053881"/>
    <w:rsid w:val="00054447"/>
    <w:rsid w:val="0005466C"/>
    <w:rsid w:val="0006135D"/>
    <w:rsid w:val="000615FC"/>
    <w:rsid w:val="00070C07"/>
    <w:rsid w:val="00074843"/>
    <w:rsid w:val="00074EC9"/>
    <w:rsid w:val="000761FC"/>
    <w:rsid w:val="000779F9"/>
    <w:rsid w:val="00077A8F"/>
    <w:rsid w:val="00080A7E"/>
    <w:rsid w:val="0008225B"/>
    <w:rsid w:val="00085D48"/>
    <w:rsid w:val="000869A3"/>
    <w:rsid w:val="00087C6A"/>
    <w:rsid w:val="00092BA3"/>
    <w:rsid w:val="0009426A"/>
    <w:rsid w:val="000945C9"/>
    <w:rsid w:val="000A1D3D"/>
    <w:rsid w:val="000A2978"/>
    <w:rsid w:val="000A2B65"/>
    <w:rsid w:val="000A35E5"/>
    <w:rsid w:val="000A7AB6"/>
    <w:rsid w:val="000A7AFB"/>
    <w:rsid w:val="000C4ED3"/>
    <w:rsid w:val="000D01D1"/>
    <w:rsid w:val="000D1D58"/>
    <w:rsid w:val="000D4F87"/>
    <w:rsid w:val="000D576E"/>
    <w:rsid w:val="000D5F71"/>
    <w:rsid w:val="000D6761"/>
    <w:rsid w:val="000E5E66"/>
    <w:rsid w:val="000E664E"/>
    <w:rsid w:val="000E66E3"/>
    <w:rsid w:val="000E73C4"/>
    <w:rsid w:val="000E7FE0"/>
    <w:rsid w:val="000F14C7"/>
    <w:rsid w:val="000F1BBE"/>
    <w:rsid w:val="000F3457"/>
    <w:rsid w:val="000F538C"/>
    <w:rsid w:val="000F6CAB"/>
    <w:rsid w:val="0010148C"/>
    <w:rsid w:val="001110D8"/>
    <w:rsid w:val="001146D3"/>
    <w:rsid w:val="001234D8"/>
    <w:rsid w:val="00125EF4"/>
    <w:rsid w:val="0013400B"/>
    <w:rsid w:val="001364EF"/>
    <w:rsid w:val="00141CE6"/>
    <w:rsid w:val="00141F32"/>
    <w:rsid w:val="001429A9"/>
    <w:rsid w:val="00143C04"/>
    <w:rsid w:val="001444C5"/>
    <w:rsid w:val="00146542"/>
    <w:rsid w:val="00147936"/>
    <w:rsid w:val="001511F8"/>
    <w:rsid w:val="00160ACF"/>
    <w:rsid w:val="00165B3C"/>
    <w:rsid w:val="00170E86"/>
    <w:rsid w:val="0017150E"/>
    <w:rsid w:val="00175474"/>
    <w:rsid w:val="00186109"/>
    <w:rsid w:val="001A2E85"/>
    <w:rsid w:val="001A44E2"/>
    <w:rsid w:val="001A6C2A"/>
    <w:rsid w:val="001B032C"/>
    <w:rsid w:val="001B2471"/>
    <w:rsid w:val="001B6E1F"/>
    <w:rsid w:val="001B7238"/>
    <w:rsid w:val="001C657A"/>
    <w:rsid w:val="001D5E9E"/>
    <w:rsid w:val="001E13D4"/>
    <w:rsid w:val="001E1F4D"/>
    <w:rsid w:val="001E1FF1"/>
    <w:rsid w:val="001F0B31"/>
    <w:rsid w:val="001F304E"/>
    <w:rsid w:val="001F3FC5"/>
    <w:rsid w:val="001F5485"/>
    <w:rsid w:val="001F6C0D"/>
    <w:rsid w:val="00201E2E"/>
    <w:rsid w:val="00202C5E"/>
    <w:rsid w:val="0020640D"/>
    <w:rsid w:val="0021083F"/>
    <w:rsid w:val="002156CB"/>
    <w:rsid w:val="00217932"/>
    <w:rsid w:val="00226CC3"/>
    <w:rsid w:val="00230A82"/>
    <w:rsid w:val="00231F73"/>
    <w:rsid w:val="00232C66"/>
    <w:rsid w:val="00234837"/>
    <w:rsid w:val="002365A5"/>
    <w:rsid w:val="00237F02"/>
    <w:rsid w:val="00240B09"/>
    <w:rsid w:val="00243FD0"/>
    <w:rsid w:val="00252F38"/>
    <w:rsid w:val="0025312C"/>
    <w:rsid w:val="002538C6"/>
    <w:rsid w:val="00257777"/>
    <w:rsid w:val="00263408"/>
    <w:rsid w:val="002635B2"/>
    <w:rsid w:val="00266F4C"/>
    <w:rsid w:val="002714EE"/>
    <w:rsid w:val="00272BE0"/>
    <w:rsid w:val="00274F2E"/>
    <w:rsid w:val="002756DF"/>
    <w:rsid w:val="00281509"/>
    <w:rsid w:val="00286AF9"/>
    <w:rsid w:val="00290917"/>
    <w:rsid w:val="00291126"/>
    <w:rsid w:val="0029360A"/>
    <w:rsid w:val="00294008"/>
    <w:rsid w:val="0029483A"/>
    <w:rsid w:val="002A068E"/>
    <w:rsid w:val="002B4AEA"/>
    <w:rsid w:val="002C59D9"/>
    <w:rsid w:val="002D04DE"/>
    <w:rsid w:val="002D0554"/>
    <w:rsid w:val="002D2A1D"/>
    <w:rsid w:val="002D344B"/>
    <w:rsid w:val="002D4636"/>
    <w:rsid w:val="002D7BD9"/>
    <w:rsid w:val="002E110F"/>
    <w:rsid w:val="002E19DA"/>
    <w:rsid w:val="002E1C20"/>
    <w:rsid w:val="002E53C4"/>
    <w:rsid w:val="002E5E69"/>
    <w:rsid w:val="002E7DA5"/>
    <w:rsid w:val="002F0D08"/>
    <w:rsid w:val="002F1030"/>
    <w:rsid w:val="0030200F"/>
    <w:rsid w:val="0030216F"/>
    <w:rsid w:val="00304CC8"/>
    <w:rsid w:val="00305DA7"/>
    <w:rsid w:val="0031018B"/>
    <w:rsid w:val="00310FA2"/>
    <w:rsid w:val="003114DE"/>
    <w:rsid w:val="0031426A"/>
    <w:rsid w:val="00316019"/>
    <w:rsid w:val="00325DC6"/>
    <w:rsid w:val="00326D10"/>
    <w:rsid w:val="003270C1"/>
    <w:rsid w:val="00330DEE"/>
    <w:rsid w:val="00337D07"/>
    <w:rsid w:val="00340DB4"/>
    <w:rsid w:val="00345372"/>
    <w:rsid w:val="00347B54"/>
    <w:rsid w:val="00353DDD"/>
    <w:rsid w:val="00355152"/>
    <w:rsid w:val="003577DA"/>
    <w:rsid w:val="00357EB1"/>
    <w:rsid w:val="00361294"/>
    <w:rsid w:val="0036336C"/>
    <w:rsid w:val="003636BF"/>
    <w:rsid w:val="0036426E"/>
    <w:rsid w:val="00366239"/>
    <w:rsid w:val="00371ABA"/>
    <w:rsid w:val="003743A8"/>
    <w:rsid w:val="0037774E"/>
    <w:rsid w:val="0038034D"/>
    <w:rsid w:val="0038449E"/>
    <w:rsid w:val="0039260C"/>
    <w:rsid w:val="00393FED"/>
    <w:rsid w:val="00394E54"/>
    <w:rsid w:val="00394FAF"/>
    <w:rsid w:val="00395D2B"/>
    <w:rsid w:val="00397DCB"/>
    <w:rsid w:val="003A3D22"/>
    <w:rsid w:val="003A48AB"/>
    <w:rsid w:val="003A580F"/>
    <w:rsid w:val="003A6A72"/>
    <w:rsid w:val="003A7F48"/>
    <w:rsid w:val="003B12A3"/>
    <w:rsid w:val="003B12B1"/>
    <w:rsid w:val="003B3C7C"/>
    <w:rsid w:val="003B4338"/>
    <w:rsid w:val="003B66E4"/>
    <w:rsid w:val="003B75E2"/>
    <w:rsid w:val="003C0442"/>
    <w:rsid w:val="003C2708"/>
    <w:rsid w:val="003C2EAA"/>
    <w:rsid w:val="003C31EA"/>
    <w:rsid w:val="003C3A0F"/>
    <w:rsid w:val="003D02D0"/>
    <w:rsid w:val="003D2ADF"/>
    <w:rsid w:val="003D3346"/>
    <w:rsid w:val="003E0D22"/>
    <w:rsid w:val="003E6892"/>
    <w:rsid w:val="003F53CE"/>
    <w:rsid w:val="003F5ADB"/>
    <w:rsid w:val="003F5F8D"/>
    <w:rsid w:val="003F610D"/>
    <w:rsid w:val="003F78F3"/>
    <w:rsid w:val="00400164"/>
    <w:rsid w:val="00403952"/>
    <w:rsid w:val="004056C2"/>
    <w:rsid w:val="0041343F"/>
    <w:rsid w:val="0041555C"/>
    <w:rsid w:val="00423610"/>
    <w:rsid w:val="004255E0"/>
    <w:rsid w:val="00425FED"/>
    <w:rsid w:val="00440447"/>
    <w:rsid w:val="00440C8A"/>
    <w:rsid w:val="004424CE"/>
    <w:rsid w:val="0044495E"/>
    <w:rsid w:val="00445D41"/>
    <w:rsid w:val="00447591"/>
    <w:rsid w:val="0045063F"/>
    <w:rsid w:val="004577AC"/>
    <w:rsid w:val="004601ED"/>
    <w:rsid w:val="00462996"/>
    <w:rsid w:val="00463632"/>
    <w:rsid w:val="00464329"/>
    <w:rsid w:val="00464693"/>
    <w:rsid w:val="00464E22"/>
    <w:rsid w:val="00465309"/>
    <w:rsid w:val="004653B2"/>
    <w:rsid w:val="0046556E"/>
    <w:rsid w:val="00475462"/>
    <w:rsid w:val="00480587"/>
    <w:rsid w:val="00481DAD"/>
    <w:rsid w:val="00495AC5"/>
    <w:rsid w:val="004A0370"/>
    <w:rsid w:val="004A0CB9"/>
    <w:rsid w:val="004A108F"/>
    <w:rsid w:val="004A41F4"/>
    <w:rsid w:val="004A637D"/>
    <w:rsid w:val="004A70A6"/>
    <w:rsid w:val="004B069C"/>
    <w:rsid w:val="004B2D97"/>
    <w:rsid w:val="004B3599"/>
    <w:rsid w:val="004B79F3"/>
    <w:rsid w:val="004C47B9"/>
    <w:rsid w:val="004C50B3"/>
    <w:rsid w:val="004C6C06"/>
    <w:rsid w:val="004D423E"/>
    <w:rsid w:val="004D4CED"/>
    <w:rsid w:val="004D5FB1"/>
    <w:rsid w:val="004E5A00"/>
    <w:rsid w:val="004F00F9"/>
    <w:rsid w:val="004F03DB"/>
    <w:rsid w:val="004F2478"/>
    <w:rsid w:val="004F3792"/>
    <w:rsid w:val="004F6738"/>
    <w:rsid w:val="004F75B7"/>
    <w:rsid w:val="005007D0"/>
    <w:rsid w:val="0050144D"/>
    <w:rsid w:val="005033C9"/>
    <w:rsid w:val="005033F3"/>
    <w:rsid w:val="00506098"/>
    <w:rsid w:val="005061F3"/>
    <w:rsid w:val="0050710B"/>
    <w:rsid w:val="00512CB3"/>
    <w:rsid w:val="00513398"/>
    <w:rsid w:val="0051667D"/>
    <w:rsid w:val="00522238"/>
    <w:rsid w:val="0052490B"/>
    <w:rsid w:val="005267DE"/>
    <w:rsid w:val="0053284A"/>
    <w:rsid w:val="00534959"/>
    <w:rsid w:val="005351C2"/>
    <w:rsid w:val="00537F4E"/>
    <w:rsid w:val="0054485E"/>
    <w:rsid w:val="00547E1B"/>
    <w:rsid w:val="005508BA"/>
    <w:rsid w:val="0055132C"/>
    <w:rsid w:val="00551F15"/>
    <w:rsid w:val="00555E0B"/>
    <w:rsid w:val="00557A44"/>
    <w:rsid w:val="0056012A"/>
    <w:rsid w:val="0056246B"/>
    <w:rsid w:val="00563410"/>
    <w:rsid w:val="005649E4"/>
    <w:rsid w:val="00572FF4"/>
    <w:rsid w:val="0057300B"/>
    <w:rsid w:val="00573CC7"/>
    <w:rsid w:val="00581B4F"/>
    <w:rsid w:val="005842F4"/>
    <w:rsid w:val="0058452D"/>
    <w:rsid w:val="00586858"/>
    <w:rsid w:val="005871FA"/>
    <w:rsid w:val="00587427"/>
    <w:rsid w:val="00594542"/>
    <w:rsid w:val="005A0112"/>
    <w:rsid w:val="005A2A64"/>
    <w:rsid w:val="005B0953"/>
    <w:rsid w:val="005B5C8C"/>
    <w:rsid w:val="005B7B3B"/>
    <w:rsid w:val="005C34D7"/>
    <w:rsid w:val="005D6060"/>
    <w:rsid w:val="005E0600"/>
    <w:rsid w:val="005E0823"/>
    <w:rsid w:val="005E3024"/>
    <w:rsid w:val="005E4F09"/>
    <w:rsid w:val="005E5475"/>
    <w:rsid w:val="005E58D1"/>
    <w:rsid w:val="005E6464"/>
    <w:rsid w:val="005E668D"/>
    <w:rsid w:val="005E6BBF"/>
    <w:rsid w:val="005F068A"/>
    <w:rsid w:val="005F0ED6"/>
    <w:rsid w:val="005F56F9"/>
    <w:rsid w:val="005F58B0"/>
    <w:rsid w:val="005F6D2C"/>
    <w:rsid w:val="00602FEA"/>
    <w:rsid w:val="0060622A"/>
    <w:rsid w:val="0061261B"/>
    <w:rsid w:val="0061263C"/>
    <w:rsid w:val="006157FC"/>
    <w:rsid w:val="0061677F"/>
    <w:rsid w:val="006251CB"/>
    <w:rsid w:val="006259C2"/>
    <w:rsid w:val="006260FC"/>
    <w:rsid w:val="00626C74"/>
    <w:rsid w:val="00630370"/>
    <w:rsid w:val="006348AB"/>
    <w:rsid w:val="00642A5A"/>
    <w:rsid w:val="00645BC3"/>
    <w:rsid w:val="00652C2E"/>
    <w:rsid w:val="00652C6A"/>
    <w:rsid w:val="006533DA"/>
    <w:rsid w:val="006543C7"/>
    <w:rsid w:val="0065613F"/>
    <w:rsid w:val="00657781"/>
    <w:rsid w:val="00660378"/>
    <w:rsid w:val="00660679"/>
    <w:rsid w:val="00661E1E"/>
    <w:rsid w:val="00664FE8"/>
    <w:rsid w:val="00665571"/>
    <w:rsid w:val="006669FA"/>
    <w:rsid w:val="00671246"/>
    <w:rsid w:val="0067246B"/>
    <w:rsid w:val="00674B10"/>
    <w:rsid w:val="0067688C"/>
    <w:rsid w:val="0068059C"/>
    <w:rsid w:val="0068234C"/>
    <w:rsid w:val="00682992"/>
    <w:rsid w:val="006830A3"/>
    <w:rsid w:val="00685629"/>
    <w:rsid w:val="006856D0"/>
    <w:rsid w:val="006872C6"/>
    <w:rsid w:val="00691E83"/>
    <w:rsid w:val="00694994"/>
    <w:rsid w:val="0069665E"/>
    <w:rsid w:val="006968B3"/>
    <w:rsid w:val="00696CC5"/>
    <w:rsid w:val="006A2320"/>
    <w:rsid w:val="006B1A69"/>
    <w:rsid w:val="006B2811"/>
    <w:rsid w:val="006B7EFC"/>
    <w:rsid w:val="006C33DA"/>
    <w:rsid w:val="006D3845"/>
    <w:rsid w:val="006D5908"/>
    <w:rsid w:val="006D7703"/>
    <w:rsid w:val="006D7A68"/>
    <w:rsid w:val="006E2327"/>
    <w:rsid w:val="006E270D"/>
    <w:rsid w:val="006E68D7"/>
    <w:rsid w:val="006F000B"/>
    <w:rsid w:val="006F0313"/>
    <w:rsid w:val="006F26FF"/>
    <w:rsid w:val="006F789A"/>
    <w:rsid w:val="006F79FA"/>
    <w:rsid w:val="00701D66"/>
    <w:rsid w:val="00702CF0"/>
    <w:rsid w:val="0071701E"/>
    <w:rsid w:val="0072391C"/>
    <w:rsid w:val="00726DFC"/>
    <w:rsid w:val="007317E9"/>
    <w:rsid w:val="00732F55"/>
    <w:rsid w:val="007337A2"/>
    <w:rsid w:val="00733D62"/>
    <w:rsid w:val="007344B2"/>
    <w:rsid w:val="00736D2C"/>
    <w:rsid w:val="00742360"/>
    <w:rsid w:val="00745128"/>
    <w:rsid w:val="00745FF6"/>
    <w:rsid w:val="00746E62"/>
    <w:rsid w:val="007473E7"/>
    <w:rsid w:val="00751476"/>
    <w:rsid w:val="0075503A"/>
    <w:rsid w:val="00761AF2"/>
    <w:rsid w:val="0076459F"/>
    <w:rsid w:val="00764AF7"/>
    <w:rsid w:val="00765C15"/>
    <w:rsid w:val="00772654"/>
    <w:rsid w:val="007749F5"/>
    <w:rsid w:val="00776D66"/>
    <w:rsid w:val="0078004B"/>
    <w:rsid w:val="00781E06"/>
    <w:rsid w:val="00781FE7"/>
    <w:rsid w:val="007834A5"/>
    <w:rsid w:val="007839BB"/>
    <w:rsid w:val="00787530"/>
    <w:rsid w:val="00792B34"/>
    <w:rsid w:val="00792DC5"/>
    <w:rsid w:val="007953EC"/>
    <w:rsid w:val="007963CF"/>
    <w:rsid w:val="00797187"/>
    <w:rsid w:val="007A1CF1"/>
    <w:rsid w:val="007B44BF"/>
    <w:rsid w:val="007B6BD0"/>
    <w:rsid w:val="007B77A4"/>
    <w:rsid w:val="007B7C7A"/>
    <w:rsid w:val="007C0C65"/>
    <w:rsid w:val="007C12D1"/>
    <w:rsid w:val="007C1FFA"/>
    <w:rsid w:val="007D0093"/>
    <w:rsid w:val="007D370A"/>
    <w:rsid w:val="007D7085"/>
    <w:rsid w:val="007E5EBB"/>
    <w:rsid w:val="007E5FED"/>
    <w:rsid w:val="007E7081"/>
    <w:rsid w:val="007F0983"/>
    <w:rsid w:val="007F24F9"/>
    <w:rsid w:val="007F411A"/>
    <w:rsid w:val="007F41A4"/>
    <w:rsid w:val="007F650E"/>
    <w:rsid w:val="007F6A6F"/>
    <w:rsid w:val="007F7161"/>
    <w:rsid w:val="008010AE"/>
    <w:rsid w:val="00815BA0"/>
    <w:rsid w:val="008207A2"/>
    <w:rsid w:val="008305AC"/>
    <w:rsid w:val="0083288E"/>
    <w:rsid w:val="008365FB"/>
    <w:rsid w:val="00836F15"/>
    <w:rsid w:val="00837319"/>
    <w:rsid w:val="00837961"/>
    <w:rsid w:val="008439B3"/>
    <w:rsid w:val="00844635"/>
    <w:rsid w:val="008456F8"/>
    <w:rsid w:val="00847C11"/>
    <w:rsid w:val="0085276D"/>
    <w:rsid w:val="008547B5"/>
    <w:rsid w:val="00860AE5"/>
    <w:rsid w:val="00865A32"/>
    <w:rsid w:val="00874360"/>
    <w:rsid w:val="00876C1A"/>
    <w:rsid w:val="00880297"/>
    <w:rsid w:val="00883C79"/>
    <w:rsid w:val="008857F8"/>
    <w:rsid w:val="00886634"/>
    <w:rsid w:val="00887AA7"/>
    <w:rsid w:val="00895912"/>
    <w:rsid w:val="0089757D"/>
    <w:rsid w:val="008979C8"/>
    <w:rsid w:val="008A0E06"/>
    <w:rsid w:val="008A2725"/>
    <w:rsid w:val="008A29CD"/>
    <w:rsid w:val="008A2A21"/>
    <w:rsid w:val="008A4241"/>
    <w:rsid w:val="008A5518"/>
    <w:rsid w:val="008A7DA7"/>
    <w:rsid w:val="008A7F25"/>
    <w:rsid w:val="008B23D7"/>
    <w:rsid w:val="008B5BAC"/>
    <w:rsid w:val="008B72C6"/>
    <w:rsid w:val="008C49C9"/>
    <w:rsid w:val="008C5EAF"/>
    <w:rsid w:val="008D0D0D"/>
    <w:rsid w:val="008D34BA"/>
    <w:rsid w:val="008D5F23"/>
    <w:rsid w:val="008D6EDA"/>
    <w:rsid w:val="008E203A"/>
    <w:rsid w:val="008E7BCA"/>
    <w:rsid w:val="008F004B"/>
    <w:rsid w:val="008F341D"/>
    <w:rsid w:val="00902329"/>
    <w:rsid w:val="00903679"/>
    <w:rsid w:val="00907ED8"/>
    <w:rsid w:val="00914F65"/>
    <w:rsid w:val="00915D22"/>
    <w:rsid w:val="00922D6C"/>
    <w:rsid w:val="009302B1"/>
    <w:rsid w:val="009504FE"/>
    <w:rsid w:val="0095360E"/>
    <w:rsid w:val="00954095"/>
    <w:rsid w:val="00954F08"/>
    <w:rsid w:val="00963C0C"/>
    <w:rsid w:val="00972EA8"/>
    <w:rsid w:val="009752E1"/>
    <w:rsid w:val="00984E98"/>
    <w:rsid w:val="009862B4"/>
    <w:rsid w:val="00995A68"/>
    <w:rsid w:val="0099656F"/>
    <w:rsid w:val="00996CE5"/>
    <w:rsid w:val="009A1A99"/>
    <w:rsid w:val="009A2442"/>
    <w:rsid w:val="009A6364"/>
    <w:rsid w:val="009B0AFB"/>
    <w:rsid w:val="009B0F52"/>
    <w:rsid w:val="009B24FF"/>
    <w:rsid w:val="009B26B7"/>
    <w:rsid w:val="009C697F"/>
    <w:rsid w:val="009D1A10"/>
    <w:rsid w:val="009D51BC"/>
    <w:rsid w:val="009D5B17"/>
    <w:rsid w:val="009D5CBF"/>
    <w:rsid w:val="009D7DEC"/>
    <w:rsid w:val="009E01D9"/>
    <w:rsid w:val="009E67C9"/>
    <w:rsid w:val="009E67E1"/>
    <w:rsid w:val="009F2409"/>
    <w:rsid w:val="009F6F7B"/>
    <w:rsid w:val="009F6FE5"/>
    <w:rsid w:val="009F724B"/>
    <w:rsid w:val="009F74B8"/>
    <w:rsid w:val="009F7513"/>
    <w:rsid w:val="00A0067A"/>
    <w:rsid w:val="00A011EB"/>
    <w:rsid w:val="00A16B0C"/>
    <w:rsid w:val="00A20DF8"/>
    <w:rsid w:val="00A2548B"/>
    <w:rsid w:val="00A30937"/>
    <w:rsid w:val="00A319E1"/>
    <w:rsid w:val="00A32920"/>
    <w:rsid w:val="00A34B1A"/>
    <w:rsid w:val="00A357C8"/>
    <w:rsid w:val="00A372A2"/>
    <w:rsid w:val="00A40124"/>
    <w:rsid w:val="00A4105F"/>
    <w:rsid w:val="00A41AD4"/>
    <w:rsid w:val="00A42632"/>
    <w:rsid w:val="00A436D9"/>
    <w:rsid w:val="00A4734D"/>
    <w:rsid w:val="00A50438"/>
    <w:rsid w:val="00A52068"/>
    <w:rsid w:val="00A52674"/>
    <w:rsid w:val="00A565D8"/>
    <w:rsid w:val="00A6305B"/>
    <w:rsid w:val="00A673B6"/>
    <w:rsid w:val="00A678EC"/>
    <w:rsid w:val="00A716F1"/>
    <w:rsid w:val="00A826F7"/>
    <w:rsid w:val="00A864FE"/>
    <w:rsid w:val="00A90514"/>
    <w:rsid w:val="00A90898"/>
    <w:rsid w:val="00A91689"/>
    <w:rsid w:val="00A927BD"/>
    <w:rsid w:val="00A95B0F"/>
    <w:rsid w:val="00A95EA7"/>
    <w:rsid w:val="00AB3991"/>
    <w:rsid w:val="00AB41AB"/>
    <w:rsid w:val="00AB61E2"/>
    <w:rsid w:val="00AC39E6"/>
    <w:rsid w:val="00AC4CCB"/>
    <w:rsid w:val="00AC5DA4"/>
    <w:rsid w:val="00AC6551"/>
    <w:rsid w:val="00AC6AF5"/>
    <w:rsid w:val="00AD5618"/>
    <w:rsid w:val="00AE111F"/>
    <w:rsid w:val="00AE1EE6"/>
    <w:rsid w:val="00AF508B"/>
    <w:rsid w:val="00AF5C5D"/>
    <w:rsid w:val="00B072C6"/>
    <w:rsid w:val="00B07C84"/>
    <w:rsid w:val="00B10CF8"/>
    <w:rsid w:val="00B115F8"/>
    <w:rsid w:val="00B15A20"/>
    <w:rsid w:val="00B23D52"/>
    <w:rsid w:val="00B24082"/>
    <w:rsid w:val="00B24B67"/>
    <w:rsid w:val="00B24FE4"/>
    <w:rsid w:val="00B26131"/>
    <w:rsid w:val="00B27039"/>
    <w:rsid w:val="00B27473"/>
    <w:rsid w:val="00B27583"/>
    <w:rsid w:val="00B37063"/>
    <w:rsid w:val="00B40AA4"/>
    <w:rsid w:val="00B42297"/>
    <w:rsid w:val="00B43BCC"/>
    <w:rsid w:val="00B455A8"/>
    <w:rsid w:val="00B457DE"/>
    <w:rsid w:val="00B4711D"/>
    <w:rsid w:val="00B47188"/>
    <w:rsid w:val="00B52DD8"/>
    <w:rsid w:val="00B542C7"/>
    <w:rsid w:val="00B55D5D"/>
    <w:rsid w:val="00B64458"/>
    <w:rsid w:val="00B659CA"/>
    <w:rsid w:val="00B72B6C"/>
    <w:rsid w:val="00B72F41"/>
    <w:rsid w:val="00B73654"/>
    <w:rsid w:val="00B80701"/>
    <w:rsid w:val="00B90A8A"/>
    <w:rsid w:val="00B970EB"/>
    <w:rsid w:val="00BA0A00"/>
    <w:rsid w:val="00BA4F8D"/>
    <w:rsid w:val="00BA602A"/>
    <w:rsid w:val="00BB1874"/>
    <w:rsid w:val="00BB2B9F"/>
    <w:rsid w:val="00BB4D6C"/>
    <w:rsid w:val="00BB5901"/>
    <w:rsid w:val="00BB5FEE"/>
    <w:rsid w:val="00BB72AD"/>
    <w:rsid w:val="00BC0197"/>
    <w:rsid w:val="00BC0CA2"/>
    <w:rsid w:val="00BC11D8"/>
    <w:rsid w:val="00BC32D6"/>
    <w:rsid w:val="00BC4765"/>
    <w:rsid w:val="00BC6C14"/>
    <w:rsid w:val="00BD03F1"/>
    <w:rsid w:val="00BD282E"/>
    <w:rsid w:val="00BD6E3A"/>
    <w:rsid w:val="00BE277D"/>
    <w:rsid w:val="00BE30AE"/>
    <w:rsid w:val="00BE3D70"/>
    <w:rsid w:val="00BE5765"/>
    <w:rsid w:val="00BF0533"/>
    <w:rsid w:val="00BF1474"/>
    <w:rsid w:val="00BF5E15"/>
    <w:rsid w:val="00C02B1B"/>
    <w:rsid w:val="00C0422A"/>
    <w:rsid w:val="00C075FD"/>
    <w:rsid w:val="00C078C6"/>
    <w:rsid w:val="00C10553"/>
    <w:rsid w:val="00C10B72"/>
    <w:rsid w:val="00C12AFB"/>
    <w:rsid w:val="00C16987"/>
    <w:rsid w:val="00C17147"/>
    <w:rsid w:val="00C17B3D"/>
    <w:rsid w:val="00C2143E"/>
    <w:rsid w:val="00C238B5"/>
    <w:rsid w:val="00C30210"/>
    <w:rsid w:val="00C30A3C"/>
    <w:rsid w:val="00C31949"/>
    <w:rsid w:val="00C33BFD"/>
    <w:rsid w:val="00C34520"/>
    <w:rsid w:val="00C35525"/>
    <w:rsid w:val="00C41419"/>
    <w:rsid w:val="00C459A6"/>
    <w:rsid w:val="00C514FA"/>
    <w:rsid w:val="00C54B19"/>
    <w:rsid w:val="00C61010"/>
    <w:rsid w:val="00C6589D"/>
    <w:rsid w:val="00C67E75"/>
    <w:rsid w:val="00C71F2E"/>
    <w:rsid w:val="00C75122"/>
    <w:rsid w:val="00C803DC"/>
    <w:rsid w:val="00C80822"/>
    <w:rsid w:val="00C846E2"/>
    <w:rsid w:val="00C84CE7"/>
    <w:rsid w:val="00C85A6A"/>
    <w:rsid w:val="00C86A7C"/>
    <w:rsid w:val="00C91DBC"/>
    <w:rsid w:val="00C93CD4"/>
    <w:rsid w:val="00C94B13"/>
    <w:rsid w:val="00C95D88"/>
    <w:rsid w:val="00C96771"/>
    <w:rsid w:val="00C976F9"/>
    <w:rsid w:val="00CA1055"/>
    <w:rsid w:val="00CA6653"/>
    <w:rsid w:val="00CA7161"/>
    <w:rsid w:val="00CA780F"/>
    <w:rsid w:val="00CA7BE8"/>
    <w:rsid w:val="00CB25C5"/>
    <w:rsid w:val="00CB2A57"/>
    <w:rsid w:val="00CB636A"/>
    <w:rsid w:val="00CC3D13"/>
    <w:rsid w:val="00CD594B"/>
    <w:rsid w:val="00CD696E"/>
    <w:rsid w:val="00CD6A92"/>
    <w:rsid w:val="00CE3587"/>
    <w:rsid w:val="00CE375C"/>
    <w:rsid w:val="00CE48B6"/>
    <w:rsid w:val="00CE5D55"/>
    <w:rsid w:val="00CF2C72"/>
    <w:rsid w:val="00CF2F9D"/>
    <w:rsid w:val="00D007C0"/>
    <w:rsid w:val="00D009ED"/>
    <w:rsid w:val="00D01807"/>
    <w:rsid w:val="00D01C7B"/>
    <w:rsid w:val="00D06AB5"/>
    <w:rsid w:val="00D07E99"/>
    <w:rsid w:val="00D149AF"/>
    <w:rsid w:val="00D14C44"/>
    <w:rsid w:val="00D1704A"/>
    <w:rsid w:val="00D20DD8"/>
    <w:rsid w:val="00D2204C"/>
    <w:rsid w:val="00D22EA6"/>
    <w:rsid w:val="00D23493"/>
    <w:rsid w:val="00D24AFC"/>
    <w:rsid w:val="00D26E91"/>
    <w:rsid w:val="00D3050B"/>
    <w:rsid w:val="00D30AB6"/>
    <w:rsid w:val="00D330F3"/>
    <w:rsid w:val="00D36DA7"/>
    <w:rsid w:val="00D40AFA"/>
    <w:rsid w:val="00D4145C"/>
    <w:rsid w:val="00D41736"/>
    <w:rsid w:val="00D42CDA"/>
    <w:rsid w:val="00D445B3"/>
    <w:rsid w:val="00D45348"/>
    <w:rsid w:val="00D4667F"/>
    <w:rsid w:val="00D47976"/>
    <w:rsid w:val="00D500BF"/>
    <w:rsid w:val="00D53032"/>
    <w:rsid w:val="00D61D77"/>
    <w:rsid w:val="00D62C81"/>
    <w:rsid w:val="00D62EF2"/>
    <w:rsid w:val="00D6377C"/>
    <w:rsid w:val="00D739C1"/>
    <w:rsid w:val="00D80C3F"/>
    <w:rsid w:val="00D85A17"/>
    <w:rsid w:val="00D86FF6"/>
    <w:rsid w:val="00D91215"/>
    <w:rsid w:val="00D924CF"/>
    <w:rsid w:val="00D94893"/>
    <w:rsid w:val="00D96BCD"/>
    <w:rsid w:val="00DA03FB"/>
    <w:rsid w:val="00DA2C51"/>
    <w:rsid w:val="00DB4505"/>
    <w:rsid w:val="00DB6E1A"/>
    <w:rsid w:val="00DB7F53"/>
    <w:rsid w:val="00DD0BAB"/>
    <w:rsid w:val="00DD0C28"/>
    <w:rsid w:val="00DD4D88"/>
    <w:rsid w:val="00DD6AA0"/>
    <w:rsid w:val="00DF123D"/>
    <w:rsid w:val="00DF22C3"/>
    <w:rsid w:val="00DF24B3"/>
    <w:rsid w:val="00DF5343"/>
    <w:rsid w:val="00DF7A66"/>
    <w:rsid w:val="00E02092"/>
    <w:rsid w:val="00E06331"/>
    <w:rsid w:val="00E072DA"/>
    <w:rsid w:val="00E14A86"/>
    <w:rsid w:val="00E15ED4"/>
    <w:rsid w:val="00E16908"/>
    <w:rsid w:val="00E233CB"/>
    <w:rsid w:val="00E2463E"/>
    <w:rsid w:val="00E25AF4"/>
    <w:rsid w:val="00E266DD"/>
    <w:rsid w:val="00E2671B"/>
    <w:rsid w:val="00E304BE"/>
    <w:rsid w:val="00E35030"/>
    <w:rsid w:val="00E354C5"/>
    <w:rsid w:val="00E36E11"/>
    <w:rsid w:val="00E42F32"/>
    <w:rsid w:val="00E4531E"/>
    <w:rsid w:val="00E46AC8"/>
    <w:rsid w:val="00E46ACD"/>
    <w:rsid w:val="00E51EEE"/>
    <w:rsid w:val="00E5292B"/>
    <w:rsid w:val="00E56B34"/>
    <w:rsid w:val="00E57D84"/>
    <w:rsid w:val="00E60BC8"/>
    <w:rsid w:val="00E6341A"/>
    <w:rsid w:val="00E7263D"/>
    <w:rsid w:val="00E74712"/>
    <w:rsid w:val="00E81805"/>
    <w:rsid w:val="00E820B2"/>
    <w:rsid w:val="00E83A50"/>
    <w:rsid w:val="00E85228"/>
    <w:rsid w:val="00E869FA"/>
    <w:rsid w:val="00E9087F"/>
    <w:rsid w:val="00E9185C"/>
    <w:rsid w:val="00E91F81"/>
    <w:rsid w:val="00E927DC"/>
    <w:rsid w:val="00E93C5B"/>
    <w:rsid w:val="00E93C66"/>
    <w:rsid w:val="00E93E45"/>
    <w:rsid w:val="00E9525C"/>
    <w:rsid w:val="00E953CE"/>
    <w:rsid w:val="00EA0AA6"/>
    <w:rsid w:val="00EA1BE7"/>
    <w:rsid w:val="00EA39ED"/>
    <w:rsid w:val="00EA5480"/>
    <w:rsid w:val="00EB3FF0"/>
    <w:rsid w:val="00EB4A07"/>
    <w:rsid w:val="00EB6DC6"/>
    <w:rsid w:val="00EB78CC"/>
    <w:rsid w:val="00EC476B"/>
    <w:rsid w:val="00EC5821"/>
    <w:rsid w:val="00ED2185"/>
    <w:rsid w:val="00ED252E"/>
    <w:rsid w:val="00ED3C8B"/>
    <w:rsid w:val="00ED548F"/>
    <w:rsid w:val="00ED5A7A"/>
    <w:rsid w:val="00EE04E9"/>
    <w:rsid w:val="00EE05E1"/>
    <w:rsid w:val="00EE4181"/>
    <w:rsid w:val="00EE5B9D"/>
    <w:rsid w:val="00EE5FCB"/>
    <w:rsid w:val="00EE6BDD"/>
    <w:rsid w:val="00EF0EDE"/>
    <w:rsid w:val="00F01733"/>
    <w:rsid w:val="00F01AFE"/>
    <w:rsid w:val="00F02EAE"/>
    <w:rsid w:val="00F046D0"/>
    <w:rsid w:val="00F04FFA"/>
    <w:rsid w:val="00F06141"/>
    <w:rsid w:val="00F204A2"/>
    <w:rsid w:val="00F208D7"/>
    <w:rsid w:val="00F21CE6"/>
    <w:rsid w:val="00F2373D"/>
    <w:rsid w:val="00F3391D"/>
    <w:rsid w:val="00F40697"/>
    <w:rsid w:val="00F4341E"/>
    <w:rsid w:val="00F5108D"/>
    <w:rsid w:val="00F51C0F"/>
    <w:rsid w:val="00F536FC"/>
    <w:rsid w:val="00F543FE"/>
    <w:rsid w:val="00F62ABE"/>
    <w:rsid w:val="00F6610B"/>
    <w:rsid w:val="00F664DC"/>
    <w:rsid w:val="00F702E4"/>
    <w:rsid w:val="00F71B51"/>
    <w:rsid w:val="00F71F78"/>
    <w:rsid w:val="00F800AB"/>
    <w:rsid w:val="00F820E0"/>
    <w:rsid w:val="00F833FD"/>
    <w:rsid w:val="00F838B6"/>
    <w:rsid w:val="00F85097"/>
    <w:rsid w:val="00F87E18"/>
    <w:rsid w:val="00F958A3"/>
    <w:rsid w:val="00F96DE2"/>
    <w:rsid w:val="00F9738E"/>
    <w:rsid w:val="00FA1D4F"/>
    <w:rsid w:val="00FB31EC"/>
    <w:rsid w:val="00FB7852"/>
    <w:rsid w:val="00FB7B37"/>
    <w:rsid w:val="00FC26B6"/>
    <w:rsid w:val="00FC39EC"/>
    <w:rsid w:val="00FC71F0"/>
    <w:rsid w:val="00FC7D2D"/>
    <w:rsid w:val="00FD2B14"/>
    <w:rsid w:val="00FD641C"/>
    <w:rsid w:val="00FD7546"/>
    <w:rsid w:val="00FE0410"/>
    <w:rsid w:val="00FE09A2"/>
    <w:rsid w:val="00FE655C"/>
    <w:rsid w:val="00FF09AE"/>
    <w:rsid w:val="00FF2887"/>
    <w:rsid w:val="00FF2A67"/>
    <w:rsid w:val="00FF5C81"/>
    <w:rsid w:val="00FF6B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70C7"/>
  <w15:docId w15:val="{92E728C5-3857-437C-9AFE-5FB4DD5C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A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AFB"/>
    <w:pPr>
      <w:ind w:left="720"/>
      <w:contextualSpacing/>
    </w:pPr>
  </w:style>
  <w:style w:type="paragraph" w:styleId="Header">
    <w:name w:val="header"/>
    <w:basedOn w:val="Normal"/>
    <w:link w:val="HeaderChar"/>
    <w:uiPriority w:val="99"/>
    <w:unhideWhenUsed/>
    <w:rsid w:val="00DA0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3FB"/>
  </w:style>
  <w:style w:type="paragraph" w:styleId="Footer">
    <w:name w:val="footer"/>
    <w:basedOn w:val="Normal"/>
    <w:link w:val="FooterChar"/>
    <w:uiPriority w:val="99"/>
    <w:unhideWhenUsed/>
    <w:rsid w:val="00DA0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3FB"/>
  </w:style>
  <w:style w:type="table" w:styleId="TableGrid">
    <w:name w:val="Table Grid"/>
    <w:basedOn w:val="TableNormal"/>
    <w:uiPriority w:val="39"/>
    <w:rsid w:val="0046469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5EAF"/>
    <w:pPr>
      <w:spacing w:after="0" w:line="240" w:lineRule="auto"/>
    </w:pPr>
  </w:style>
  <w:style w:type="character" w:styleId="Strong">
    <w:name w:val="Strong"/>
    <w:basedOn w:val="DefaultParagraphFont"/>
    <w:uiPriority w:val="22"/>
    <w:qFormat/>
    <w:rsid w:val="00E02092"/>
    <w:rPr>
      <w:b/>
      <w:bCs/>
    </w:rPr>
  </w:style>
  <w:style w:type="character" w:styleId="CommentReference">
    <w:name w:val="annotation reference"/>
    <w:basedOn w:val="DefaultParagraphFont"/>
    <w:uiPriority w:val="99"/>
    <w:semiHidden/>
    <w:unhideWhenUsed/>
    <w:rsid w:val="008A7F25"/>
    <w:rPr>
      <w:sz w:val="16"/>
      <w:szCs w:val="16"/>
    </w:rPr>
  </w:style>
  <w:style w:type="paragraph" w:styleId="CommentText">
    <w:name w:val="annotation text"/>
    <w:basedOn w:val="Normal"/>
    <w:link w:val="CommentTextChar"/>
    <w:uiPriority w:val="99"/>
    <w:semiHidden/>
    <w:unhideWhenUsed/>
    <w:rsid w:val="008A7F25"/>
    <w:pPr>
      <w:spacing w:line="240" w:lineRule="auto"/>
    </w:pPr>
    <w:rPr>
      <w:sz w:val="20"/>
      <w:szCs w:val="20"/>
    </w:rPr>
  </w:style>
  <w:style w:type="character" w:customStyle="1" w:styleId="CommentTextChar">
    <w:name w:val="Comment Text Char"/>
    <w:basedOn w:val="DefaultParagraphFont"/>
    <w:link w:val="CommentText"/>
    <w:uiPriority w:val="99"/>
    <w:semiHidden/>
    <w:rsid w:val="008A7F25"/>
    <w:rPr>
      <w:sz w:val="20"/>
      <w:szCs w:val="20"/>
    </w:rPr>
  </w:style>
  <w:style w:type="paragraph" w:styleId="CommentSubject">
    <w:name w:val="annotation subject"/>
    <w:basedOn w:val="CommentText"/>
    <w:next w:val="CommentText"/>
    <w:link w:val="CommentSubjectChar"/>
    <w:uiPriority w:val="99"/>
    <w:semiHidden/>
    <w:unhideWhenUsed/>
    <w:rsid w:val="008A7F25"/>
    <w:rPr>
      <w:b/>
      <w:bCs/>
    </w:rPr>
  </w:style>
  <w:style w:type="character" w:customStyle="1" w:styleId="CommentSubjectChar">
    <w:name w:val="Comment Subject Char"/>
    <w:basedOn w:val="CommentTextChar"/>
    <w:link w:val="CommentSubject"/>
    <w:uiPriority w:val="99"/>
    <w:semiHidden/>
    <w:rsid w:val="008A7F25"/>
    <w:rPr>
      <w:b/>
      <w:bCs/>
      <w:sz w:val="20"/>
      <w:szCs w:val="20"/>
    </w:rPr>
  </w:style>
  <w:style w:type="paragraph" w:customStyle="1" w:styleId="Style14">
    <w:name w:val="Style14"/>
    <w:basedOn w:val="Normal"/>
    <w:uiPriority w:val="99"/>
    <w:rsid w:val="00BC4765"/>
    <w:pPr>
      <w:spacing w:line="274" w:lineRule="exact"/>
      <w:jc w:val="both"/>
    </w:pPr>
    <w:rPr>
      <w:rFonts w:ascii="Constantia" w:eastAsiaTheme="minorEastAsia" w:hAnsi="Constantia"/>
      <w:sz w:val="24"/>
      <w:szCs w:val="24"/>
      <w:lang w:val="en-US"/>
    </w:rPr>
  </w:style>
  <w:style w:type="character" w:customStyle="1" w:styleId="FontStyle24">
    <w:name w:val="Font Style24"/>
    <w:basedOn w:val="DefaultParagraphFont"/>
    <w:uiPriority w:val="99"/>
    <w:rsid w:val="00BC4765"/>
    <w:rPr>
      <w:rFonts w:ascii="Arial" w:hAnsi="Arial" w:cs="Arial"/>
      <w:sz w:val="22"/>
      <w:szCs w:val="22"/>
    </w:rPr>
  </w:style>
  <w:style w:type="character" w:styleId="Hyperlink">
    <w:name w:val="Hyperlink"/>
    <w:basedOn w:val="DefaultParagraphFont"/>
    <w:uiPriority w:val="99"/>
    <w:unhideWhenUsed/>
    <w:rsid w:val="00BB4D6C"/>
    <w:rPr>
      <w:color w:val="0563C1" w:themeColor="hyperlink"/>
      <w:u w:val="single"/>
    </w:rPr>
  </w:style>
  <w:style w:type="character" w:customStyle="1" w:styleId="UnresolvedMention1">
    <w:name w:val="Unresolved Mention1"/>
    <w:basedOn w:val="DefaultParagraphFont"/>
    <w:uiPriority w:val="99"/>
    <w:semiHidden/>
    <w:unhideWhenUsed/>
    <w:rsid w:val="00BB4D6C"/>
    <w:rPr>
      <w:color w:val="605E5C"/>
      <w:shd w:val="clear" w:color="auto" w:fill="E1DFDD"/>
    </w:rPr>
  </w:style>
  <w:style w:type="paragraph" w:customStyle="1" w:styleId="Style8">
    <w:name w:val="Style8"/>
    <w:basedOn w:val="Normal"/>
    <w:uiPriority w:val="99"/>
    <w:rsid w:val="00F208D7"/>
    <w:pPr>
      <w:spacing w:line="274" w:lineRule="exact"/>
      <w:jc w:val="both"/>
    </w:pPr>
    <w:rPr>
      <w:rFonts w:ascii="Constantia" w:eastAsiaTheme="minorEastAsia" w:hAnsi="Constantia"/>
      <w:sz w:val="24"/>
      <w:szCs w:val="24"/>
      <w:lang w:val="en-US"/>
    </w:rPr>
  </w:style>
  <w:style w:type="character" w:customStyle="1" w:styleId="UnresolvedMention">
    <w:name w:val="Unresolved Mention"/>
    <w:basedOn w:val="DefaultParagraphFont"/>
    <w:uiPriority w:val="99"/>
    <w:semiHidden/>
    <w:unhideWhenUsed/>
    <w:rsid w:val="008B5BAC"/>
    <w:rPr>
      <w:color w:val="605E5C"/>
      <w:shd w:val="clear" w:color="auto" w:fill="E1DFDD"/>
    </w:rPr>
  </w:style>
  <w:style w:type="paragraph" w:customStyle="1" w:styleId="paragraph">
    <w:name w:val="paragraph"/>
    <w:basedOn w:val="Normal"/>
    <w:rsid w:val="008A424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eop">
    <w:name w:val="eop"/>
    <w:basedOn w:val="DefaultParagraphFont"/>
    <w:rsid w:val="008A4241"/>
  </w:style>
  <w:style w:type="character" w:customStyle="1" w:styleId="normaltextrun">
    <w:name w:val="normaltextrun"/>
    <w:basedOn w:val="DefaultParagraphFont"/>
    <w:rsid w:val="001F0B31"/>
  </w:style>
  <w:style w:type="paragraph" w:styleId="BalloonText">
    <w:name w:val="Balloon Text"/>
    <w:basedOn w:val="Normal"/>
    <w:link w:val="BalloonTextChar"/>
    <w:uiPriority w:val="99"/>
    <w:semiHidden/>
    <w:unhideWhenUsed/>
    <w:rsid w:val="00BE3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53849">
      <w:bodyDiv w:val="1"/>
      <w:marLeft w:val="0"/>
      <w:marRight w:val="0"/>
      <w:marTop w:val="0"/>
      <w:marBottom w:val="0"/>
      <w:divBdr>
        <w:top w:val="none" w:sz="0" w:space="0" w:color="auto"/>
        <w:left w:val="none" w:sz="0" w:space="0" w:color="auto"/>
        <w:bottom w:val="none" w:sz="0" w:space="0" w:color="auto"/>
        <w:right w:val="none" w:sz="0" w:space="0" w:color="auto"/>
      </w:divBdr>
    </w:div>
    <w:div w:id="511380141">
      <w:bodyDiv w:val="1"/>
      <w:marLeft w:val="0"/>
      <w:marRight w:val="0"/>
      <w:marTop w:val="0"/>
      <w:marBottom w:val="0"/>
      <w:divBdr>
        <w:top w:val="none" w:sz="0" w:space="0" w:color="auto"/>
        <w:left w:val="none" w:sz="0" w:space="0" w:color="auto"/>
        <w:bottom w:val="none" w:sz="0" w:space="0" w:color="auto"/>
        <w:right w:val="none" w:sz="0" w:space="0" w:color="auto"/>
      </w:divBdr>
      <w:divsChild>
        <w:div w:id="522596436">
          <w:marLeft w:val="0"/>
          <w:marRight w:val="0"/>
          <w:marTop w:val="0"/>
          <w:marBottom w:val="0"/>
          <w:divBdr>
            <w:top w:val="none" w:sz="0" w:space="0" w:color="auto"/>
            <w:left w:val="none" w:sz="0" w:space="0" w:color="auto"/>
            <w:bottom w:val="none" w:sz="0" w:space="0" w:color="auto"/>
            <w:right w:val="none" w:sz="0" w:space="0" w:color="auto"/>
          </w:divBdr>
        </w:div>
        <w:div w:id="662777581">
          <w:marLeft w:val="0"/>
          <w:marRight w:val="0"/>
          <w:marTop w:val="0"/>
          <w:marBottom w:val="0"/>
          <w:divBdr>
            <w:top w:val="none" w:sz="0" w:space="0" w:color="auto"/>
            <w:left w:val="none" w:sz="0" w:space="0" w:color="auto"/>
            <w:bottom w:val="none" w:sz="0" w:space="0" w:color="auto"/>
            <w:right w:val="none" w:sz="0" w:space="0" w:color="auto"/>
          </w:divBdr>
        </w:div>
        <w:div w:id="1235238875">
          <w:marLeft w:val="0"/>
          <w:marRight w:val="0"/>
          <w:marTop w:val="0"/>
          <w:marBottom w:val="0"/>
          <w:divBdr>
            <w:top w:val="none" w:sz="0" w:space="0" w:color="auto"/>
            <w:left w:val="none" w:sz="0" w:space="0" w:color="auto"/>
            <w:bottom w:val="none" w:sz="0" w:space="0" w:color="auto"/>
            <w:right w:val="none" w:sz="0" w:space="0" w:color="auto"/>
          </w:divBdr>
        </w:div>
      </w:divsChild>
    </w:div>
    <w:div w:id="1144926992">
      <w:bodyDiv w:val="1"/>
      <w:marLeft w:val="0"/>
      <w:marRight w:val="0"/>
      <w:marTop w:val="0"/>
      <w:marBottom w:val="0"/>
      <w:divBdr>
        <w:top w:val="none" w:sz="0" w:space="0" w:color="auto"/>
        <w:left w:val="none" w:sz="0" w:space="0" w:color="auto"/>
        <w:bottom w:val="none" w:sz="0" w:space="0" w:color="auto"/>
        <w:right w:val="none" w:sz="0" w:space="0" w:color="auto"/>
      </w:divBdr>
    </w:div>
    <w:div w:id="1259214890">
      <w:bodyDiv w:val="1"/>
      <w:marLeft w:val="0"/>
      <w:marRight w:val="0"/>
      <w:marTop w:val="0"/>
      <w:marBottom w:val="0"/>
      <w:divBdr>
        <w:top w:val="none" w:sz="0" w:space="0" w:color="auto"/>
        <w:left w:val="none" w:sz="0" w:space="0" w:color="auto"/>
        <w:bottom w:val="none" w:sz="0" w:space="0" w:color="auto"/>
        <w:right w:val="none" w:sz="0" w:space="0" w:color="auto"/>
      </w:divBdr>
    </w:div>
    <w:div w:id="1567568604">
      <w:bodyDiv w:val="1"/>
      <w:marLeft w:val="0"/>
      <w:marRight w:val="0"/>
      <w:marTop w:val="0"/>
      <w:marBottom w:val="0"/>
      <w:divBdr>
        <w:top w:val="none" w:sz="0" w:space="0" w:color="auto"/>
        <w:left w:val="none" w:sz="0" w:space="0" w:color="auto"/>
        <w:bottom w:val="none" w:sz="0" w:space="0" w:color="auto"/>
        <w:right w:val="none" w:sz="0" w:space="0" w:color="auto"/>
      </w:divBdr>
    </w:div>
    <w:div w:id="201086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rp.gov.ro/web/wp-content/uploads/2022/03/Ordin-nr.-97-din%2014.03.20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prp.gov.ro/web/wp-content/uploads/2022/03/Ordin-nr.-98-din-14.03.2022.pdf" TargetMode="External"/><Relationship Id="rId4" Type="http://schemas.openxmlformats.org/officeDocument/2006/relationships/settings" Target="settings.xml"/><Relationship Id="rId9" Type="http://schemas.openxmlformats.org/officeDocument/2006/relationships/hyperlink" Target="https://dprp.gov.ro/web/wp-content/uploads/2022/03/Ordin-nr.-97-din-14.03.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5F87-87D3-4B20-BF0B-3FEB98F8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9</Pages>
  <Words>3997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Cosma</dc:creator>
  <cp:lastModifiedBy>Marin Mircea</cp:lastModifiedBy>
  <cp:revision>139</cp:revision>
  <cp:lastPrinted>2025-02-06T07:50:00Z</cp:lastPrinted>
  <dcterms:created xsi:type="dcterms:W3CDTF">2025-01-13T10:44:00Z</dcterms:created>
  <dcterms:modified xsi:type="dcterms:W3CDTF">2025-02-06T07:54:00Z</dcterms:modified>
</cp:coreProperties>
</file>